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190"/>
        <w:gridCol w:w="3826"/>
      </w:tblGrid>
      <w:tr w:rsidRPr="00052CD8" w:rsidR="00052CD8" w:rsidTr="269CDFB6" w14:paraId="53CDB669" w14:textId="77777777">
        <w:tc>
          <w:tcPr>
            <w:tcW w:w="9016" w:type="dxa"/>
            <w:gridSpan w:val="2"/>
            <w:tcMar/>
          </w:tcPr>
          <w:p w:rsidRPr="00052CD8" w:rsidR="00052CD8" w:rsidP="00052CD8" w:rsidRDefault="00052CD8" w14:paraId="40673E4C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="00052CD8">
              <w:drawing>
                <wp:inline wp14:editId="78AF8CFD" wp14:anchorId="708CC256">
                  <wp:extent cx="2143125" cy="1657350"/>
                  <wp:effectExtent l="0" t="0" r="9525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bd06e97ede1b4d1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431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052CD8" w:rsidR="00052CD8" w:rsidTr="269CDFB6" w14:paraId="137ED722" w14:textId="77777777">
        <w:tc>
          <w:tcPr>
            <w:tcW w:w="5190" w:type="dxa"/>
            <w:tcMar/>
          </w:tcPr>
          <w:p w:rsidR="00F8571B" w:rsidP="00F8571B" w:rsidRDefault="00F8571B" w14:paraId="15DBBAF4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F8571B">
              <w:rPr>
                <w:rFonts w:ascii="Comic Sans MS" w:hAnsi="Comic Sans MS"/>
                <w:sz w:val="40"/>
                <w:szCs w:val="40"/>
              </w:rPr>
              <w:t>Calculate:</w:t>
            </w:r>
          </w:p>
          <w:p w:rsidR="00F8571B" w:rsidP="00F8571B" w:rsidRDefault="00F8571B" w14:paraId="299FF031" w14:textId="77777777">
            <w:pPr>
              <w:pStyle w:val="ListParagraph"/>
              <w:rPr>
                <w:rFonts w:ascii="Comic Sans MS" w:hAnsi="Comic Sans MS" w:eastAsiaTheme="minorEastAsia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Pr="00F8571B">
              <w:rPr>
                <w:rFonts w:ascii="Comic Sans MS" w:hAnsi="Comic Sans MS" w:eastAsiaTheme="minorEastAsia"/>
                <w:sz w:val="48"/>
                <w:szCs w:val="48"/>
              </w:rPr>
              <w:t xml:space="preserve">  ÷ </w:t>
            </w:r>
            <m:oMath>
              <m:f>
                <m:fPr>
                  <m:ctrlPr>
                    <w:rPr>
                      <w:rFonts w:ascii="Cambria Math" w:hAnsi="Cambria Math" w:eastAsiaTheme="minorEastAsia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eastAsiaTheme="minorEastAsia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 w:eastAsiaTheme="minorEastAsia"/>
                      <w:sz w:val="48"/>
                      <w:szCs w:val="48"/>
                    </w:rPr>
                    <m:t>1</m:t>
                  </m:r>
                </m:den>
              </m:f>
            </m:oMath>
          </w:p>
          <w:p w:rsidRPr="00F8571B" w:rsidR="00F8571B" w:rsidP="00F8571B" w:rsidRDefault="00F8571B" w14:paraId="77CE6190" w14:textId="77777777">
            <w:pPr>
              <w:pStyle w:val="ListParagraph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26" w:type="dxa"/>
            <w:tcMar/>
          </w:tcPr>
          <w:p w:rsidR="00F8571B" w:rsidP="00F8571B" w:rsidRDefault="00F8571B" w14:paraId="4381C261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Calculate:</w:t>
            </w:r>
          </w:p>
          <w:p w:rsidR="00052CD8" w:rsidP="00F8571B" w:rsidRDefault="00F8571B" w14:paraId="640AE0D2" w14:textId="77777777">
            <w:pPr>
              <w:pStyle w:val="ListParagraph"/>
              <w:rPr>
                <w:rFonts w:ascii="Comic Sans MS" w:hAnsi="Comic Sans MS" w:eastAsiaTheme="minorEastAsia"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3</m:t>
                  </m:r>
                </m:den>
              </m:f>
            </m:oMath>
            <w:r w:rsidRPr="00F8571B">
              <w:rPr>
                <w:rFonts w:ascii="Comic Sans MS" w:hAnsi="Comic Sans MS" w:eastAsiaTheme="minorEastAsia"/>
                <w:sz w:val="48"/>
                <w:szCs w:val="48"/>
              </w:rPr>
              <w:t xml:space="preserve">  </w:t>
            </w:r>
            <m:oMath>
              <m:r>
                <w:rPr>
                  <w:rFonts w:ascii="Cambria Math" w:hAnsi="Cambria Math" w:eastAsiaTheme="minorEastAsia"/>
                  <w:sz w:val="48"/>
                  <w:szCs w:val="48"/>
                </w:rPr>
                <m:t>÷</m:t>
              </m:r>
            </m:oMath>
            <w:r>
              <w:rPr>
                <w:rFonts w:ascii="Comic Sans MS" w:hAnsi="Comic Sans MS" w:eastAsiaTheme="minorEastAsia"/>
                <w:sz w:val="48"/>
                <w:szCs w:val="48"/>
              </w:rPr>
              <w:t xml:space="preserve"> 2</w:t>
            </w:r>
          </w:p>
          <w:p w:rsidR="00F8571B" w:rsidP="00F8571B" w:rsidRDefault="00F8571B" w14:paraId="105FD379" w14:textId="7777777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Pr="00F8571B" w:rsidR="00F8571B" w:rsidP="00F8571B" w:rsidRDefault="00F8571B" w14:paraId="4740941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same and what is different about this calculation and Q1?</w:t>
            </w:r>
          </w:p>
        </w:tc>
      </w:tr>
      <w:tr w:rsidRPr="00052CD8" w:rsidR="00052CD8" w:rsidTr="269CDFB6" w14:paraId="0D846FC5" w14:textId="77777777">
        <w:tc>
          <w:tcPr>
            <w:tcW w:w="5190" w:type="dxa"/>
            <w:tcMar/>
          </w:tcPr>
          <w:p w:rsidR="0197FEF0" w:rsidP="23186329" w:rsidRDefault="0197FEF0" w14:paraId="5C5914F9" w14:textId="1C837168">
            <w:pPr>
              <w:pStyle w:val="Normal"/>
              <w:ind w:left="0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23186329" w:rsidR="0197FEF0">
              <w:rPr>
                <w:rFonts w:ascii="Comic Sans MS" w:hAnsi="Comic Sans MS" w:eastAsia="Comic Sans MS" w:cs="Comic Sans MS"/>
                <w:sz w:val="24"/>
                <w:szCs w:val="24"/>
              </w:rPr>
              <w:t>Question 3</w:t>
            </w:r>
          </w:p>
          <w:p w:rsidR="00F8571B" w:rsidP="23186329" w:rsidRDefault="00F8571B" w14:paraId="040FE87B" w14:textId="7C604ADB">
            <w:pPr>
              <w:pStyle w:val="Normal"/>
              <w:ind w:left="0"/>
            </w:pPr>
            <w:r w:rsidR="0197FEF0">
              <w:drawing>
                <wp:inline wp14:editId="2F8CC754" wp14:anchorId="2344ED13">
                  <wp:extent cx="2924175" cy="2647950"/>
                  <wp:effectExtent l="0" t="0" r="0" b="0"/>
                  <wp:docPr id="17859769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8c6294cbd9440d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2417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CD8" w:rsidP="23186329" w:rsidRDefault="00F8571B" w14:paraId="715661D7" w14:noSpellErr="1" w14:textId="5E7DBDAC">
            <w:pPr>
              <w:pStyle w:val="ListParagraph"/>
              <w:ind w:left="0"/>
            </w:pPr>
          </w:p>
          <w:p w:rsidRPr="00F8571B" w:rsidR="00F8571B" w:rsidP="23186329" w:rsidRDefault="00F8571B" w14:paraId="19F466ED" w14:textId="64C93524">
            <w:pPr>
              <w:pStyle w:val="ListParagraph"/>
              <w:ind w:left="0"/>
              <w:rPr>
                <w:rFonts w:ascii="Comic Sans MS" w:hAnsi="Comic Sans MS"/>
              </w:rPr>
            </w:pPr>
            <w:r w:rsidRPr="23186329" w:rsidR="045645E3">
              <w:rPr>
                <w:rFonts w:ascii="Comic Sans MS" w:hAnsi="Comic Sans MS"/>
                <w:sz w:val="24"/>
                <w:szCs w:val="24"/>
              </w:rPr>
              <w:t>Remember to write the answer in its simplest form</w:t>
            </w:r>
          </w:p>
        </w:tc>
        <w:tc>
          <w:tcPr>
            <w:tcW w:w="3826" w:type="dxa"/>
            <w:tcMar/>
          </w:tcPr>
          <w:p w:rsidRPr="00F8571B" w:rsidR="00052CD8" w:rsidP="23186329" w:rsidRDefault="00F8571B" w14:paraId="603121A2" w14:textId="0750F216">
            <w:pPr>
              <w:pStyle w:val="Normal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23186329" w:rsidR="0197FEF0">
              <w:rPr>
                <w:rFonts w:ascii="Comic Sans MS" w:hAnsi="Comic Sans MS"/>
                <w:sz w:val="24"/>
                <w:szCs w:val="24"/>
              </w:rPr>
              <w:t>Question 4</w:t>
            </w:r>
          </w:p>
          <w:p w:rsidRPr="00F8571B" w:rsidR="00052CD8" w:rsidP="23186329" w:rsidRDefault="00F8571B" w14:paraId="28E020EB" w14:textId="7F2D9250">
            <w:pPr>
              <w:pStyle w:val="Normal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23186329" w:rsidR="00F8571B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Pr="23186329" w:rsidR="07FE9554"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Pr="23186329" w:rsidR="00F8571B">
              <w:rPr>
                <w:rFonts w:ascii="Comic Sans MS" w:hAnsi="Comic Sans MS"/>
                <w:sz w:val="24"/>
                <w:szCs w:val="24"/>
              </w:rPr>
              <w:t>divide calculation for your partner to work out</w:t>
            </w:r>
          </w:p>
          <w:p w:rsidRPr="00F8571B" w:rsidR="00052CD8" w:rsidP="23186329" w:rsidRDefault="00F8571B" w14:paraId="501D4247" w14:textId="41F3B6E6">
            <w:pPr>
              <w:pStyle w:val="Normal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Pr="00052CD8" w:rsidR="00052CD8" w:rsidTr="269CDFB6" w14:paraId="6F733C79" w14:textId="77777777">
        <w:tc>
          <w:tcPr>
            <w:tcW w:w="5190" w:type="dxa"/>
            <w:tcMar/>
          </w:tcPr>
          <w:p w:rsidRPr="00F8571B" w:rsidR="00052CD8" w:rsidP="00F8571B" w:rsidRDefault="00240423" w14:paraId="2CC0811B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23186329" w:rsidR="00240423">
              <w:rPr>
                <w:rFonts w:ascii="Comic Sans MS" w:hAnsi="Comic Sans MS"/>
              </w:rPr>
              <w:t xml:space="preserve">Complete </w:t>
            </w:r>
            <w:proofErr w:type="gramStart"/>
            <w:r w:rsidRPr="23186329" w:rsidR="00240423">
              <w:rPr>
                <w:rFonts w:ascii="Comic Sans MS" w:hAnsi="Comic Sans MS"/>
              </w:rPr>
              <w:t>4</w:t>
            </w:r>
            <w:proofErr w:type="gramEnd"/>
            <w:r w:rsidRPr="23186329" w:rsidR="00240423">
              <w:rPr>
                <w:rFonts w:ascii="Comic Sans MS" w:hAnsi="Comic Sans MS"/>
              </w:rPr>
              <w:t xml:space="preserve"> calculations from the Target Maths page 47. (Questions 9-16)</w:t>
            </w:r>
          </w:p>
        </w:tc>
        <w:tc>
          <w:tcPr>
            <w:tcW w:w="3826" w:type="dxa"/>
            <w:tcMar/>
          </w:tcPr>
          <w:p w:rsidRPr="00240423" w:rsidR="00052CD8" w:rsidP="00240423" w:rsidRDefault="00240423" w14:paraId="7025A68C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23186329" w:rsidR="00240423">
              <w:rPr>
                <w:rFonts w:ascii="Comic Sans MS" w:hAnsi="Comic Sans MS"/>
              </w:rPr>
              <w:t xml:space="preserve">Complete Part C of Target Maths. </w:t>
            </w:r>
          </w:p>
        </w:tc>
        <w:bookmarkStart w:name="_GoBack" w:id="0"/>
        <w:bookmarkEnd w:id="0"/>
      </w:tr>
    </w:tbl>
    <w:p w:rsidRPr="00052CD8" w:rsidR="00793FD1" w:rsidRDefault="00793FD1" w14:paraId="32E3D24A" w14:textId="4E5FE9CD">
      <w:pPr>
        <w:rPr>
          <w:rFonts w:ascii="Comic Sans MS" w:hAnsi="Comic Sans MS"/>
        </w:rPr>
      </w:pPr>
      <w:r w:rsidRPr="269CDFB6" w:rsidR="5B4AAAA4">
        <w:rPr>
          <w:rFonts w:ascii="Comic Sans MS" w:hAnsi="Comic Sans MS"/>
        </w:rPr>
        <w:t xml:space="preserve">Q3 = a=2/5, 1/10, 1/20, 1/10      b= 3, 4, 6 </w:t>
      </w:r>
      <w:r w:rsidRPr="269CDFB6" w:rsidR="3A9D1D3D">
        <w:rPr>
          <w:rFonts w:ascii="Comic Sans MS" w:hAnsi="Comic Sans MS"/>
        </w:rPr>
        <w:t>&amp; 24/25</w:t>
      </w:r>
    </w:p>
    <w:p w:rsidR="269CDFB6" w:rsidP="269CDFB6" w:rsidRDefault="269CDFB6" w14:paraId="028797E3" w14:textId="26ECB6B1">
      <w:pPr>
        <w:pStyle w:val="Normal"/>
        <w:rPr>
          <w:rFonts w:ascii="Comic Sans MS" w:hAnsi="Comic Sans MS"/>
        </w:rPr>
      </w:pPr>
    </w:p>
    <w:p w:rsidR="269CDFB6" w:rsidP="269CDFB6" w:rsidRDefault="269CDFB6" w14:paraId="7995516A" w14:textId="60B74272">
      <w:pPr>
        <w:pStyle w:val="Normal"/>
        <w:rPr>
          <w:rFonts w:ascii="Comic Sans MS" w:hAnsi="Comic Sans MS"/>
        </w:rPr>
      </w:pPr>
    </w:p>
    <w:p w:rsidR="269CDFB6" w:rsidP="269CDFB6" w:rsidRDefault="269CDFB6" w14:paraId="5BB92E84" w14:textId="280CE945">
      <w:pPr>
        <w:pStyle w:val="Normal"/>
        <w:rPr>
          <w:rFonts w:ascii="Comic Sans MS" w:hAnsi="Comic Sans MS"/>
        </w:rPr>
      </w:pPr>
    </w:p>
    <w:p w:rsidR="269CDFB6" w:rsidP="269CDFB6" w:rsidRDefault="269CDFB6" w14:paraId="1BCD5511" w14:textId="3DC58DDA">
      <w:pPr>
        <w:pStyle w:val="Normal"/>
        <w:rPr>
          <w:rFonts w:ascii="Comic Sans MS" w:hAnsi="Comic Sans MS"/>
        </w:rPr>
      </w:pPr>
    </w:p>
    <w:p w:rsidR="269CDFB6" w:rsidP="269CDFB6" w:rsidRDefault="269CDFB6" w14:paraId="1F0F434E" w14:textId="04F218B3">
      <w:pPr>
        <w:pStyle w:val="Normal"/>
        <w:rPr>
          <w:rFonts w:ascii="Comic Sans MS" w:hAnsi="Comic Sans MS"/>
        </w:rPr>
      </w:pPr>
    </w:p>
    <w:p w:rsidR="3A0265D5" w:rsidP="269CDFB6" w:rsidRDefault="3A0265D5" w14:paraId="3DABF25E" w14:textId="37714117">
      <w:pPr>
        <w:pStyle w:val="Normal"/>
        <w:rPr>
          <w:rFonts w:ascii="Comic Sans MS" w:hAnsi="Comic Sans MS"/>
        </w:rPr>
      </w:pPr>
      <w:r w:rsidRPr="269CDFB6" w:rsidR="3A0265D5">
        <w:rPr>
          <w:rFonts w:ascii="Comic Sans MS" w:hAnsi="Comic Sans MS"/>
        </w:rPr>
        <w:t>LO: IALT divide fractions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0"/>
        <w:gridCol w:w="3915"/>
      </w:tblGrid>
      <w:tr w:rsidR="269CDFB6" w:rsidTr="269CDFB6" w14:paraId="58AEA490">
        <w:tc>
          <w:tcPr>
            <w:tcW w:w="5100" w:type="dxa"/>
            <w:tcMar/>
          </w:tcPr>
          <w:p w:rsidR="3A0265D5" w:rsidP="269CDFB6" w:rsidRDefault="3A0265D5" w14:paraId="594100F6" w14:textId="23DD7A74">
            <w:pPr>
              <w:pStyle w:val="Normal"/>
              <w:rPr>
                <w:rFonts w:ascii="Comic Sans MS" w:hAnsi="Comic Sans MS"/>
              </w:rPr>
            </w:pPr>
            <w:r w:rsidRPr="269CDFB6" w:rsidR="3A0265D5">
              <w:rPr>
                <w:rFonts w:ascii="Comic Sans MS" w:hAnsi="Comic Sans MS"/>
                <w:sz w:val="24"/>
                <w:szCs w:val="24"/>
              </w:rPr>
              <w:t>Question 1</w:t>
            </w:r>
          </w:p>
          <w:p w:rsidR="0B884083" w:rsidP="269CDFB6" w:rsidRDefault="0B884083" w14:paraId="272D05AA" w14:textId="5DD4C916">
            <w:pPr>
              <w:pStyle w:val="Normal"/>
            </w:pPr>
            <w:r w:rsidR="0B884083">
              <w:drawing>
                <wp:inline wp14:editId="365EA714" wp14:anchorId="45EE557F">
                  <wp:extent cx="3028950" cy="2914650"/>
                  <wp:effectExtent l="0" t="0" r="0" b="0"/>
                  <wp:docPr id="14413366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aa48f304ec14e1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69CDFB6" w:rsidP="269CDFB6" w:rsidRDefault="269CDFB6" w14:paraId="5707275D" w14:textId="3A734D5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269CDFB6" w:rsidP="269CDFB6" w:rsidRDefault="269CDFB6" w14:paraId="19FACFB6" w14:textId="42C4615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269CDFB6" w:rsidP="269CDFB6" w:rsidRDefault="269CDFB6" w14:paraId="0CB87DDF" w14:textId="74868F7C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15" w:type="dxa"/>
            <w:tcMar/>
          </w:tcPr>
          <w:p w:rsidR="3A0265D5" w:rsidP="269CDFB6" w:rsidRDefault="3A0265D5" w14:paraId="54DE85B5" w14:textId="7030E023"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 w:rsidRPr="269CDFB6" w:rsidR="3A0265D5">
              <w:rPr>
                <w:rFonts w:ascii="Comic Sans MS" w:hAnsi="Comic Sans MS"/>
                <w:sz w:val="24"/>
                <w:szCs w:val="24"/>
              </w:rPr>
              <w:t>Question 2</w:t>
            </w:r>
          </w:p>
          <w:p w:rsidR="269CDFB6" w:rsidP="269CDFB6" w:rsidRDefault="269CDFB6" w14:paraId="7D7D7FE2" w14:textId="2593392D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7FC377FE" w:rsidP="269CDFB6" w:rsidRDefault="7FC377FE" w14:paraId="4DE6ACE6" w14:textId="6663546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269CDFB6" w:rsidR="7FC377FE">
              <w:rPr>
                <w:rFonts w:ascii="Comic Sans MS" w:hAnsi="Comic Sans MS"/>
                <w:sz w:val="24"/>
                <w:szCs w:val="24"/>
              </w:rPr>
              <w:t>Joe works out 10/25 ÷ 5 = 2/5</w:t>
            </w:r>
          </w:p>
          <w:p w:rsidR="269CDFB6" w:rsidP="269CDFB6" w:rsidRDefault="269CDFB6" w14:paraId="1C44812B" w14:textId="2AEAB69E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7FC377FE" w:rsidP="269CDFB6" w:rsidRDefault="7FC377FE" w14:paraId="62FEEBFB" w14:textId="422867A2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269CDFB6" w:rsidR="7FC377FE">
              <w:rPr>
                <w:rFonts w:ascii="Comic Sans MS" w:hAnsi="Comic Sans MS"/>
                <w:sz w:val="24"/>
                <w:szCs w:val="24"/>
              </w:rPr>
              <w:t>What mistake has Joe made?</w:t>
            </w:r>
          </w:p>
          <w:p w:rsidR="269CDFB6" w:rsidP="269CDFB6" w:rsidRDefault="269CDFB6" w14:paraId="39FB1CCD" w14:textId="58EC9E2E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7FC377FE" w:rsidP="269CDFB6" w:rsidRDefault="7FC377FE" w14:paraId="5AC2A38C" w14:textId="257535E8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269CDFB6" w:rsidR="7FC377FE">
              <w:rPr>
                <w:rFonts w:ascii="Comic Sans MS" w:hAnsi="Comic Sans MS"/>
                <w:sz w:val="24"/>
                <w:szCs w:val="24"/>
              </w:rPr>
              <w:t>Can you draw a diagram to prove his mistake?</w:t>
            </w:r>
          </w:p>
        </w:tc>
      </w:tr>
      <w:tr w:rsidR="269CDFB6" w:rsidTr="269CDFB6" w14:paraId="1311C437">
        <w:tc>
          <w:tcPr>
            <w:tcW w:w="5100" w:type="dxa"/>
            <w:tcMar/>
          </w:tcPr>
          <w:p w:rsidR="3A0265D5" w:rsidP="269CDFB6" w:rsidRDefault="3A0265D5" w14:paraId="24A08320" w14:textId="3633F053">
            <w:pPr>
              <w:pStyle w:val="Normal"/>
              <w:rPr>
                <w:rFonts w:ascii="Comic Sans MS" w:hAnsi="Comic Sans MS"/>
              </w:rPr>
            </w:pPr>
            <w:r w:rsidRPr="269CDFB6" w:rsidR="3A0265D5">
              <w:rPr>
                <w:rFonts w:ascii="Comic Sans MS" w:hAnsi="Comic Sans MS"/>
                <w:sz w:val="24"/>
                <w:szCs w:val="24"/>
              </w:rPr>
              <w:t>Question 3</w:t>
            </w:r>
          </w:p>
          <w:p w:rsidR="269CDFB6" w:rsidP="269CDFB6" w:rsidRDefault="269CDFB6" w14:paraId="7EF0D21D" w14:textId="2A4649F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269CDFB6" w:rsidP="269CDFB6" w:rsidRDefault="269CDFB6" w14:paraId="3ED90BB6" w14:textId="7748445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09B863" w:rsidP="269CDFB6" w:rsidRDefault="4109B863" w14:paraId="7E03FA30" w14:textId="46387CF3">
            <w:pPr>
              <w:pStyle w:val="Normal"/>
            </w:pPr>
            <w:r w:rsidR="4109B863">
              <w:drawing>
                <wp:inline wp14:editId="0AF43604" wp14:anchorId="4419C461">
                  <wp:extent cx="2714625" cy="2533650"/>
                  <wp:effectExtent l="0" t="0" r="0" b="0"/>
                  <wp:docPr id="5035640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43ccf1cb6a642d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69CDFB6" w:rsidP="269CDFB6" w:rsidRDefault="269CDFB6" w14:paraId="044E9392" w14:textId="21043927">
            <w:pPr>
              <w:pStyle w:val="Normal"/>
            </w:pPr>
          </w:p>
        </w:tc>
        <w:tc>
          <w:tcPr>
            <w:tcW w:w="3915" w:type="dxa"/>
            <w:tcMar/>
          </w:tcPr>
          <w:p w:rsidR="3A0265D5" w:rsidP="269CDFB6" w:rsidRDefault="3A0265D5" w14:paraId="5F50EF53" w14:textId="0672AE1A">
            <w:pPr>
              <w:pStyle w:val="Normal"/>
              <w:rPr>
                <w:rFonts w:ascii="Comic Sans MS" w:hAnsi="Comic Sans MS"/>
              </w:rPr>
            </w:pPr>
            <w:r w:rsidRPr="269CDFB6" w:rsidR="3A0265D5">
              <w:rPr>
                <w:rFonts w:ascii="Comic Sans MS" w:hAnsi="Comic Sans MS"/>
              </w:rPr>
              <w:t>Question 4</w:t>
            </w:r>
          </w:p>
          <w:p w:rsidR="269CDFB6" w:rsidP="269CDFB6" w:rsidRDefault="269CDFB6" w14:paraId="5873C309" w14:textId="503DDAF7">
            <w:pPr>
              <w:pStyle w:val="Normal"/>
              <w:rPr>
                <w:rFonts w:ascii="Comic Sans MS" w:hAnsi="Comic Sans MS"/>
              </w:rPr>
            </w:pPr>
          </w:p>
          <w:p w:rsidR="2A03CA6F" w:rsidP="269CDFB6" w:rsidRDefault="2A03CA6F" w14:paraId="0FBC23CE" w14:textId="529F6821">
            <w:pPr>
              <w:pStyle w:val="Normal"/>
            </w:pPr>
            <w:r w:rsidR="2A03CA6F">
              <w:drawing>
                <wp:inline wp14:editId="472FE85F" wp14:anchorId="62F5EBBA">
                  <wp:extent cx="2343150" cy="876300"/>
                  <wp:effectExtent l="0" t="0" r="0" b="0"/>
                  <wp:docPr id="140932178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332597fc4eb44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A03CA6F" w:rsidP="269CDFB6" w:rsidRDefault="2A03CA6F" w14:paraId="49E76D59" w14:textId="78B63793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269CDFB6" w:rsidR="2A03CA6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Find the missing numbers to make this division correct. Sophie thinks </w:t>
            </w:r>
            <w:r w:rsidRPr="269CDFB6" w:rsidR="2A03CA6F">
              <w:rPr>
                <w:rFonts w:ascii="Comic Sans MS" w:hAnsi="Comic Sans MS" w:eastAsia="Comic Sans MS" w:cs="Comic Sans MS"/>
                <w:sz w:val="24"/>
                <w:szCs w:val="24"/>
              </w:rPr>
              <w:t>its</w:t>
            </w:r>
            <w:r w:rsidRPr="269CDFB6" w:rsidR="2A03CA6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20-is she correct?</w:t>
            </w:r>
          </w:p>
          <w:p w:rsidR="269CDFB6" w:rsidP="269CDFB6" w:rsidRDefault="269CDFB6" w14:paraId="74A8AB81" w14:textId="1747D45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269CDFB6" w:rsidP="269CDFB6" w:rsidRDefault="269CDFB6" w14:paraId="285D6FEC" w14:textId="6E17056C">
            <w:pPr>
              <w:pStyle w:val="Normal"/>
            </w:pPr>
          </w:p>
          <w:p w:rsidR="2A03CA6F" w:rsidP="269CDFB6" w:rsidRDefault="2A03CA6F" w14:paraId="08F1EBFB" w14:textId="164A2E4B">
            <w:pPr>
              <w:pStyle w:val="Normal"/>
            </w:pPr>
            <w:r w:rsidR="2A03CA6F">
              <w:drawing>
                <wp:inline wp14:editId="671360D7" wp14:anchorId="70CA683C">
                  <wp:extent cx="1685925" cy="885825"/>
                  <wp:effectExtent l="0" t="0" r="0" b="0"/>
                  <wp:docPr id="7179407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8f2e4231f3c422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69CDFB6" w:rsidP="269CDFB6" w:rsidRDefault="269CDFB6" w14:paraId="08506353" w14:textId="6117985B">
            <w:pPr>
              <w:pStyle w:val="Normal"/>
              <w:rPr>
                <w:rFonts w:ascii="Comic Sans MS" w:hAnsi="Comic Sans MS"/>
              </w:rPr>
            </w:pPr>
          </w:p>
          <w:p w:rsidR="269CDFB6" w:rsidP="269CDFB6" w:rsidRDefault="269CDFB6" w14:paraId="51E7FE15" w14:textId="5A1B6AAA">
            <w:pPr>
              <w:pStyle w:val="Normal"/>
              <w:rPr>
                <w:rFonts w:ascii="Comic Sans MS" w:hAnsi="Comic Sans MS"/>
              </w:rPr>
            </w:pPr>
          </w:p>
          <w:p w:rsidR="269CDFB6" w:rsidP="269CDFB6" w:rsidRDefault="269CDFB6" w14:paraId="2E10DE3C" w14:textId="42399DC5">
            <w:pPr>
              <w:pStyle w:val="Normal"/>
              <w:rPr>
                <w:rFonts w:ascii="Comic Sans MS" w:hAnsi="Comic Sans MS"/>
              </w:rPr>
            </w:pPr>
          </w:p>
        </w:tc>
      </w:tr>
      <w:tr w:rsidR="269CDFB6" w:rsidTr="269CDFB6" w14:paraId="70EA6476">
        <w:tc>
          <w:tcPr>
            <w:tcW w:w="5100" w:type="dxa"/>
            <w:tcMar/>
          </w:tcPr>
          <w:p w:rsidR="3A0265D5" w:rsidP="269CDFB6" w:rsidRDefault="3A0265D5" w14:paraId="56811B92" w14:textId="43CC6052"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 w:rsidRPr="269CDFB6" w:rsidR="3A0265D5">
              <w:rPr>
                <w:rFonts w:ascii="Comic Sans MS" w:hAnsi="Comic Sans MS"/>
                <w:sz w:val="24"/>
                <w:szCs w:val="24"/>
              </w:rPr>
              <w:t>Question 5</w:t>
            </w:r>
          </w:p>
          <w:p w:rsidR="59254D3B" w:rsidP="269CDFB6" w:rsidRDefault="59254D3B" w14:paraId="04331577" w14:textId="111BF811">
            <w:pPr>
              <w:pStyle w:val="Normal"/>
            </w:pPr>
            <w:r w:rsidR="59254D3B">
              <w:drawing>
                <wp:inline wp14:editId="6B144276" wp14:anchorId="595D47FC">
                  <wp:extent cx="3095625" cy="3133725"/>
                  <wp:effectExtent l="0" t="0" r="0" b="0"/>
                  <wp:docPr id="145881818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2024cbfb6aa4ba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69CDFB6" w:rsidP="269CDFB6" w:rsidRDefault="269CDFB6" w14:paraId="1E339CC1" w14:textId="5FB8C8D3">
            <w:pPr>
              <w:pStyle w:val="Normal"/>
              <w:rPr>
                <w:rFonts w:ascii="Comic Sans MS" w:hAnsi="Comic Sans MS"/>
              </w:rPr>
            </w:pPr>
          </w:p>
          <w:p w:rsidR="269CDFB6" w:rsidP="269CDFB6" w:rsidRDefault="269CDFB6" w14:paraId="78132E93" w14:textId="0833A180">
            <w:pPr>
              <w:pStyle w:val="Normal"/>
              <w:rPr>
                <w:rFonts w:ascii="Comic Sans MS" w:hAnsi="Comic Sans MS"/>
              </w:rPr>
            </w:pPr>
          </w:p>
          <w:p w:rsidR="269CDFB6" w:rsidP="269CDFB6" w:rsidRDefault="269CDFB6" w14:paraId="64A2220B" w14:textId="2A61D7B5">
            <w:pPr>
              <w:pStyle w:val="Normal"/>
              <w:rPr>
                <w:rFonts w:ascii="Comic Sans MS" w:hAnsi="Comic Sans MS"/>
              </w:rPr>
            </w:pPr>
          </w:p>
          <w:p w:rsidR="269CDFB6" w:rsidP="269CDFB6" w:rsidRDefault="269CDFB6" w14:paraId="383C1D93" w14:textId="14484465">
            <w:pPr>
              <w:pStyle w:val="Normal"/>
              <w:rPr>
                <w:rFonts w:ascii="Comic Sans MS" w:hAnsi="Comic Sans MS"/>
              </w:rPr>
            </w:pPr>
          </w:p>
        </w:tc>
        <w:tc>
          <w:tcPr>
            <w:tcW w:w="3915" w:type="dxa"/>
            <w:tcMar/>
          </w:tcPr>
          <w:p w:rsidR="3A0265D5" w:rsidP="269CDFB6" w:rsidRDefault="3A0265D5" w14:paraId="241298DF" w14:textId="5F170D37"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 w:rsidRPr="269CDFB6" w:rsidR="3A0265D5">
              <w:rPr>
                <w:rFonts w:ascii="Comic Sans MS" w:hAnsi="Comic Sans MS"/>
                <w:sz w:val="24"/>
                <w:szCs w:val="24"/>
              </w:rPr>
              <w:t>Question 6</w:t>
            </w:r>
          </w:p>
          <w:p w:rsidR="269CDFB6" w:rsidP="269CDFB6" w:rsidRDefault="269CDFB6" w14:paraId="38CB0789" w14:textId="0FBA610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3877BFD4" w:rsidP="269CDFB6" w:rsidRDefault="3877BFD4" w14:paraId="5CA7860A" w14:textId="3A88CFC1">
            <w:pPr>
              <w:pStyle w:val="Normal"/>
            </w:pPr>
            <w:r w:rsidR="3877BFD4">
              <w:drawing>
                <wp:inline wp14:editId="6067507D" wp14:anchorId="328BA68B">
                  <wp:extent cx="1743075" cy="2181225"/>
                  <wp:effectExtent l="0" t="0" r="0" b="0"/>
                  <wp:docPr id="12920670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a098de970a944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69CDFB6" w:rsidP="269CDFB6" w:rsidRDefault="269CDFB6" w14:paraId="42076093" w14:textId="6110313A">
            <w:pPr>
              <w:pStyle w:val="Normal"/>
            </w:pPr>
          </w:p>
          <w:p w:rsidR="3877BFD4" w:rsidP="269CDFB6" w:rsidRDefault="3877BFD4" w14:paraId="45C8C4A8" w14:textId="40E40F90">
            <w:pPr>
              <w:pStyle w:val="Normal"/>
            </w:pPr>
            <w:r w:rsidRPr="269CDFB6" w:rsidR="3877BFD4">
              <w:rPr>
                <w:rFonts w:ascii="Comic Sans MS" w:hAnsi="Comic Sans MS" w:eastAsia="Comic Sans MS" w:cs="Comic Sans MS"/>
                <w:sz w:val="24"/>
                <w:szCs w:val="24"/>
              </w:rPr>
              <w:t>Complete the calculations giving your answer in its simplest form.</w:t>
            </w:r>
          </w:p>
        </w:tc>
      </w:tr>
    </w:tbl>
    <w:p w:rsidR="269CDFB6" w:rsidP="269CDFB6" w:rsidRDefault="269CDFB6" w14:paraId="4071EEBF" w14:textId="50FB4D14">
      <w:pPr>
        <w:pStyle w:val="Normal"/>
        <w:rPr>
          <w:rFonts w:ascii="Comic Sans MS" w:hAnsi="Comic Sans MS"/>
        </w:rPr>
      </w:pPr>
    </w:p>
    <w:sectPr w:rsidRPr="00052CD8" w:rsidR="00793FD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FC3"/>
    <w:multiLevelType w:val="hybridMultilevel"/>
    <w:tmpl w:val="C764C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D8"/>
    <w:rsid w:val="00052CD8"/>
    <w:rsid w:val="00240423"/>
    <w:rsid w:val="00793FD1"/>
    <w:rsid w:val="00F8571B"/>
    <w:rsid w:val="0197FEF0"/>
    <w:rsid w:val="045645E3"/>
    <w:rsid w:val="07FE9554"/>
    <w:rsid w:val="0B884083"/>
    <w:rsid w:val="23186329"/>
    <w:rsid w:val="234C1697"/>
    <w:rsid w:val="23653EF4"/>
    <w:rsid w:val="23F1F8F6"/>
    <w:rsid w:val="25010F55"/>
    <w:rsid w:val="269CDFB6"/>
    <w:rsid w:val="2A03CA6F"/>
    <w:rsid w:val="2A2B8ECE"/>
    <w:rsid w:val="2DE6BBD0"/>
    <w:rsid w:val="2E132A84"/>
    <w:rsid w:val="3747AB08"/>
    <w:rsid w:val="3877BFD4"/>
    <w:rsid w:val="3A0265D5"/>
    <w:rsid w:val="3A9D1D3D"/>
    <w:rsid w:val="3F7F879E"/>
    <w:rsid w:val="4109B863"/>
    <w:rsid w:val="411B57FF"/>
    <w:rsid w:val="41AE6A02"/>
    <w:rsid w:val="434A3A63"/>
    <w:rsid w:val="46CB32CA"/>
    <w:rsid w:val="4F9D98EE"/>
    <w:rsid w:val="52D539B0"/>
    <w:rsid w:val="59254D3B"/>
    <w:rsid w:val="5AE04B95"/>
    <w:rsid w:val="5B4AAAA4"/>
    <w:rsid w:val="6FE5145F"/>
    <w:rsid w:val="70A47B18"/>
    <w:rsid w:val="72404B79"/>
    <w:rsid w:val="731CB521"/>
    <w:rsid w:val="79EC41F3"/>
    <w:rsid w:val="7FC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96EC"/>
  <w15:chartTrackingRefBased/>
  <w15:docId w15:val="{30C1CE81-019C-4D99-B53D-FC66F26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52C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5.png" Id="Rbd06e97ede1b4d1a" /><Relationship Type="http://schemas.openxmlformats.org/officeDocument/2006/relationships/image" Target="/media/image6.png" Id="R88c6294cbd9440d5" /><Relationship Type="http://schemas.openxmlformats.org/officeDocument/2006/relationships/image" Target="/media/image7.png" Id="Reaa48f304ec14e17" /><Relationship Type="http://schemas.openxmlformats.org/officeDocument/2006/relationships/image" Target="/media/image8.png" Id="Rf43ccf1cb6a642da" /><Relationship Type="http://schemas.openxmlformats.org/officeDocument/2006/relationships/image" Target="/media/image9.png" Id="Rb332597fc4eb44ca" /><Relationship Type="http://schemas.openxmlformats.org/officeDocument/2006/relationships/image" Target="/media/imagea.png" Id="R18f2e4231f3c422c" /><Relationship Type="http://schemas.openxmlformats.org/officeDocument/2006/relationships/image" Target="/media/imageb.png" Id="R72024cbfb6aa4baf" /><Relationship Type="http://schemas.openxmlformats.org/officeDocument/2006/relationships/image" Target="/media/imagec.png" Id="R8a098de970a9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nicki oxenham</dc:creator>
  <keywords/>
  <dc:description/>
  <lastModifiedBy>Mark Easter</lastModifiedBy>
  <revision>3</revision>
  <dcterms:created xsi:type="dcterms:W3CDTF">2018-05-29T12:10:00.0000000Z</dcterms:created>
  <dcterms:modified xsi:type="dcterms:W3CDTF">2020-11-20T21:34:12.9828488Z</dcterms:modified>
</coreProperties>
</file>