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EDCD" w14:textId="20C76463" w:rsidR="00CA7A41" w:rsidRDefault="00F17CE7" w:rsidP="00F17CE7">
      <w:r>
        <w:rPr>
          <w:noProof/>
        </w:rPr>
        <w:drawing>
          <wp:inline distT="0" distB="0" distL="0" distR="0" wp14:anchorId="6E235D9B" wp14:editId="5AF5000B">
            <wp:extent cx="790575" cy="71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97" cy="7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0E3434E" wp14:editId="2999C095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B8EA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957512">
        <w:t xml:space="preserve">                                                                                                                                                                                                 </w:t>
      </w:r>
      <w:r w:rsidR="008374F0">
        <w:t xml:space="preserve">                             </w:t>
      </w:r>
      <w:r w:rsidR="00957512">
        <w:t xml:space="preserve">      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984"/>
        <w:gridCol w:w="3261"/>
        <w:gridCol w:w="2976"/>
        <w:gridCol w:w="2496"/>
        <w:gridCol w:w="2749"/>
      </w:tblGrid>
      <w:tr w:rsidR="00B86078" w14:paraId="3B07D903" w14:textId="77777777" w:rsidTr="00F17CE7">
        <w:tc>
          <w:tcPr>
            <w:tcW w:w="15168" w:type="dxa"/>
            <w:gridSpan w:val="6"/>
            <w:shd w:val="clear" w:color="auto" w:fill="A6A6A6" w:themeFill="background1" w:themeFillShade="A6"/>
          </w:tcPr>
          <w:p w14:paraId="68525EB3" w14:textId="78D705E2" w:rsidR="00B86078" w:rsidRDefault="00B86078" w:rsidP="00B86078">
            <w:pPr>
              <w:jc w:val="center"/>
            </w:pPr>
            <w:r w:rsidRPr="008A1570">
              <w:rPr>
                <w:b/>
                <w:bCs/>
                <w:sz w:val="32"/>
                <w:szCs w:val="32"/>
              </w:rPr>
              <w:t>P.E &amp; Sport Premium Projection 201</w:t>
            </w:r>
            <w:r w:rsidR="00165A6B">
              <w:rPr>
                <w:b/>
                <w:bCs/>
                <w:sz w:val="32"/>
                <w:szCs w:val="32"/>
              </w:rPr>
              <w:t>9</w:t>
            </w:r>
            <w:r w:rsidRPr="008A1570">
              <w:rPr>
                <w:b/>
                <w:bCs/>
                <w:sz w:val="32"/>
                <w:szCs w:val="32"/>
              </w:rPr>
              <w:t>-20</w:t>
            </w:r>
            <w:r w:rsidR="00165A6B"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B86078" w14:paraId="29C0E60D" w14:textId="77777777" w:rsidTr="00F17CE7">
        <w:trPr>
          <w:trHeight w:val="271"/>
        </w:trPr>
        <w:tc>
          <w:tcPr>
            <w:tcW w:w="15168" w:type="dxa"/>
            <w:gridSpan w:val="6"/>
            <w:shd w:val="clear" w:color="auto" w:fill="A6A6A6" w:themeFill="background1" w:themeFillShade="A6"/>
          </w:tcPr>
          <w:p w14:paraId="23EBD7C2" w14:textId="6E58D259" w:rsidR="00B86078" w:rsidRDefault="00B86078" w:rsidP="00B86078">
            <w:r>
              <w:t>School Context</w:t>
            </w:r>
          </w:p>
        </w:tc>
      </w:tr>
      <w:tr w:rsidR="00B86078" w14:paraId="3D3D8551" w14:textId="77777777" w:rsidTr="00F17CE7">
        <w:trPr>
          <w:trHeight w:val="1087"/>
        </w:trPr>
        <w:tc>
          <w:tcPr>
            <w:tcW w:w="15168" w:type="dxa"/>
            <w:gridSpan w:val="6"/>
            <w:shd w:val="clear" w:color="auto" w:fill="FFFFFF" w:themeFill="background1"/>
          </w:tcPr>
          <w:p w14:paraId="43B9380A" w14:textId="2DEE2FBA" w:rsidR="00B86078" w:rsidRPr="006C140F" w:rsidRDefault="006C140F">
            <w:pPr>
              <w:rPr>
                <w:rFonts w:ascii="Comic Sans MS" w:hAnsi="Comic Sans MS"/>
              </w:rPr>
            </w:pPr>
            <w:proofErr w:type="spellStart"/>
            <w:r w:rsidRPr="006C140F">
              <w:rPr>
                <w:rFonts w:ascii="Comic Sans MS" w:hAnsi="Comic Sans MS"/>
              </w:rPr>
              <w:t>Shortlanesend</w:t>
            </w:r>
            <w:proofErr w:type="spellEnd"/>
            <w:r w:rsidRPr="006C140F">
              <w:rPr>
                <w:rFonts w:ascii="Comic Sans MS" w:hAnsi="Comic Sans MS"/>
              </w:rPr>
              <w:t xml:space="preserve"> School is a small primary school on the outskirts of Truro. It currently has 138 pupils on roll and is steadily growing in numbers, year on year.</w:t>
            </w:r>
          </w:p>
          <w:p w14:paraId="45F981FB" w14:textId="77777777" w:rsidR="00F17CE7" w:rsidRPr="006C140F" w:rsidRDefault="00F17CE7">
            <w:pPr>
              <w:rPr>
                <w:rFonts w:ascii="Comic Sans MS" w:hAnsi="Comic Sans MS"/>
              </w:rPr>
            </w:pPr>
          </w:p>
          <w:p w14:paraId="5B7B7B05" w14:textId="53A2FCCF" w:rsidR="00F17CE7" w:rsidRPr="006C140F" w:rsidRDefault="00F17CE7">
            <w:pPr>
              <w:rPr>
                <w:rFonts w:ascii="Comic Sans MS" w:hAnsi="Comic Sans MS"/>
              </w:rPr>
            </w:pPr>
          </w:p>
          <w:p w14:paraId="2EC96FD6" w14:textId="00D42808" w:rsidR="008374F0" w:rsidRPr="006C140F" w:rsidRDefault="008374F0">
            <w:pPr>
              <w:rPr>
                <w:rFonts w:ascii="Comic Sans MS" w:hAnsi="Comic Sans MS"/>
              </w:rPr>
            </w:pPr>
          </w:p>
          <w:p w14:paraId="661072BA" w14:textId="200E2FC7" w:rsidR="008374F0" w:rsidRPr="006C140F" w:rsidRDefault="008374F0">
            <w:pPr>
              <w:rPr>
                <w:rFonts w:ascii="Comic Sans MS" w:hAnsi="Comic Sans MS"/>
              </w:rPr>
            </w:pPr>
          </w:p>
          <w:p w14:paraId="5B4B9AF1" w14:textId="7E83EB7C" w:rsidR="008374F0" w:rsidRPr="006C140F" w:rsidRDefault="008374F0">
            <w:pPr>
              <w:rPr>
                <w:rFonts w:ascii="Comic Sans MS" w:hAnsi="Comic Sans MS"/>
              </w:rPr>
            </w:pPr>
          </w:p>
          <w:p w14:paraId="25EDEF61" w14:textId="3405357B" w:rsidR="008374F0" w:rsidRPr="006C140F" w:rsidRDefault="008374F0">
            <w:pPr>
              <w:rPr>
                <w:rFonts w:ascii="Comic Sans MS" w:hAnsi="Comic Sans MS"/>
              </w:rPr>
            </w:pPr>
          </w:p>
          <w:p w14:paraId="46E16FF9" w14:textId="51917773" w:rsidR="008374F0" w:rsidRPr="006C140F" w:rsidRDefault="008374F0">
            <w:pPr>
              <w:rPr>
                <w:rFonts w:ascii="Comic Sans MS" w:hAnsi="Comic Sans MS"/>
              </w:rPr>
            </w:pPr>
          </w:p>
          <w:p w14:paraId="54A0685E" w14:textId="77777777" w:rsidR="008374F0" w:rsidRPr="006C140F" w:rsidRDefault="008374F0">
            <w:pPr>
              <w:rPr>
                <w:rFonts w:ascii="Comic Sans MS" w:hAnsi="Comic Sans MS"/>
              </w:rPr>
            </w:pPr>
          </w:p>
          <w:p w14:paraId="35DA0EDA" w14:textId="77777777" w:rsidR="00F17CE7" w:rsidRPr="006C140F" w:rsidRDefault="00F17CE7">
            <w:pPr>
              <w:rPr>
                <w:rFonts w:ascii="Comic Sans MS" w:hAnsi="Comic Sans MS"/>
              </w:rPr>
            </w:pPr>
          </w:p>
          <w:p w14:paraId="04E76C97" w14:textId="351CA8D1" w:rsidR="00F17CE7" w:rsidRPr="006C140F" w:rsidRDefault="00F17CE7">
            <w:pPr>
              <w:rPr>
                <w:rFonts w:ascii="Comic Sans MS" w:hAnsi="Comic Sans MS"/>
              </w:rPr>
            </w:pPr>
          </w:p>
        </w:tc>
      </w:tr>
      <w:tr w:rsidR="00F17CE7" w14:paraId="5908CA98" w14:textId="77777777" w:rsidTr="00F17CE7">
        <w:trPr>
          <w:trHeight w:val="305"/>
        </w:trPr>
        <w:tc>
          <w:tcPr>
            <w:tcW w:w="15168" w:type="dxa"/>
            <w:gridSpan w:val="6"/>
            <w:shd w:val="clear" w:color="auto" w:fill="A6A6A6" w:themeFill="background1" w:themeFillShade="A6"/>
          </w:tcPr>
          <w:p w14:paraId="50333F1B" w14:textId="4EB535FA" w:rsidR="00F17CE7" w:rsidRDefault="00F17CE7">
            <w:r>
              <w:t>Swimming</w:t>
            </w:r>
          </w:p>
        </w:tc>
      </w:tr>
      <w:tr w:rsidR="00957512" w14:paraId="2E3B6CBC" w14:textId="77777777" w:rsidTr="00F17CE7">
        <w:tc>
          <w:tcPr>
            <w:tcW w:w="1702" w:type="dxa"/>
            <w:shd w:val="clear" w:color="auto" w:fill="FFFFFF" w:themeFill="background1"/>
          </w:tcPr>
          <w:p w14:paraId="68463984" w14:textId="4B94A2F9" w:rsidR="00957512" w:rsidRDefault="00B86078">
            <w:r>
              <w:t>Cohort</w:t>
            </w:r>
          </w:p>
        </w:tc>
        <w:tc>
          <w:tcPr>
            <w:tcW w:w="1984" w:type="dxa"/>
            <w:shd w:val="clear" w:color="auto" w:fill="FFFFFF" w:themeFill="background1"/>
          </w:tcPr>
          <w:p w14:paraId="69197104" w14:textId="203D105D" w:rsidR="00957512" w:rsidRDefault="00957512">
            <w:r>
              <w:t>Total number of children in year 6</w:t>
            </w:r>
            <w:r w:rsidR="00B86078">
              <w:t>.</w:t>
            </w:r>
            <w: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10118E28" w14:textId="7986D726" w:rsidR="00957512" w:rsidRDefault="00957512">
            <w:r>
              <w:t>Number of children achieving end of year expectations</w:t>
            </w:r>
            <w:r w:rsidR="00B86078"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0C8756FF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What percentage of your Year 6 pupils could use a range of strokes effectively (</w:t>
            </w:r>
            <w:proofErr w:type="gramStart"/>
            <w:r>
              <w:rPr>
                <w:rFonts w:ascii="Calibri" w:hAnsi="Calibri" w:cs="Calibri"/>
                <w:lang w:val="en-GB"/>
              </w:rPr>
              <w:t>for</w:t>
            </w:r>
            <w:proofErr w:type="gramEnd"/>
          </w:p>
          <w:p w14:paraId="3F212C89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example, front crawl, </w:t>
            </w:r>
            <w:proofErr w:type="gramStart"/>
            <w:r>
              <w:rPr>
                <w:rFonts w:ascii="Calibri" w:hAnsi="Calibri" w:cs="Calibri"/>
                <w:lang w:val="en-GB"/>
              </w:rPr>
              <w:t>backstroke</w:t>
            </w:r>
            <w:proofErr w:type="gramEnd"/>
            <w:r>
              <w:rPr>
                <w:rFonts w:ascii="Calibri" w:hAnsi="Calibri" w:cs="Calibri"/>
                <w:lang w:val="en-GB"/>
              </w:rPr>
              <w:t xml:space="preserve"> and breaststroke) when they left primary school</w:t>
            </w:r>
          </w:p>
          <w:p w14:paraId="76B64A93" w14:textId="77777777" w:rsidR="00957512" w:rsidRDefault="00957512" w:rsidP="00957512">
            <w:r>
              <w:rPr>
                <w:rFonts w:ascii="Calibri" w:hAnsi="Calibri" w:cs="Calibri"/>
                <w:lang w:val="en-GB"/>
              </w:rPr>
              <w:t>at the end of the last academic year?</w:t>
            </w:r>
          </w:p>
        </w:tc>
        <w:tc>
          <w:tcPr>
            <w:tcW w:w="2496" w:type="dxa"/>
            <w:shd w:val="clear" w:color="auto" w:fill="FFFFFF" w:themeFill="background1"/>
          </w:tcPr>
          <w:p w14:paraId="4A57DC31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What percentage of your Year 6 pupils could perform safe self-rescue in </w:t>
            </w:r>
            <w:proofErr w:type="gramStart"/>
            <w:r>
              <w:rPr>
                <w:rFonts w:ascii="Calibri" w:hAnsi="Calibri" w:cs="Calibri"/>
                <w:lang w:val="en-GB"/>
              </w:rPr>
              <w:t>different</w:t>
            </w:r>
            <w:proofErr w:type="gramEnd"/>
          </w:p>
          <w:p w14:paraId="27A72822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water-based situations when they left your primary school at the end of the last</w:t>
            </w:r>
          </w:p>
          <w:p w14:paraId="52BB5C25" w14:textId="77777777" w:rsidR="00957512" w:rsidRDefault="00957512" w:rsidP="00957512">
            <w:r>
              <w:rPr>
                <w:rFonts w:ascii="Calibri" w:hAnsi="Calibri" w:cs="Calibri"/>
                <w:lang w:val="en-GB"/>
              </w:rPr>
              <w:t>academic year?</w:t>
            </w:r>
          </w:p>
        </w:tc>
        <w:tc>
          <w:tcPr>
            <w:tcW w:w="2749" w:type="dxa"/>
            <w:shd w:val="clear" w:color="auto" w:fill="FFFFFF" w:themeFill="background1"/>
          </w:tcPr>
          <w:p w14:paraId="4326453F" w14:textId="370C0D0F" w:rsidR="00957512" w:rsidRDefault="00957512" w:rsidP="00CA11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Schools can choose to use the Primary PE and Sport Premium to provide additional</w:t>
            </w:r>
            <w:r w:rsidR="00CA11C3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 xml:space="preserve">provision for swimming, but this must be for activity </w:t>
            </w:r>
            <w:r>
              <w:rPr>
                <w:rFonts w:ascii="Calibri-Bold" w:hAnsi="Calibri-Bold" w:cs="Calibri-Bold"/>
                <w:b/>
                <w:bCs/>
                <w:lang w:val="en-GB"/>
              </w:rPr>
              <w:t xml:space="preserve">over and above </w:t>
            </w:r>
            <w:r>
              <w:rPr>
                <w:rFonts w:ascii="Calibri" w:hAnsi="Calibri" w:cs="Calibri"/>
                <w:lang w:val="en-GB"/>
              </w:rPr>
              <w:t>the national</w:t>
            </w:r>
            <w:r w:rsidR="00CA11C3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curriculum requirements. Have you used it in this way?</w:t>
            </w:r>
          </w:p>
        </w:tc>
      </w:tr>
      <w:tr w:rsidR="004028BC" w14:paraId="4549E640" w14:textId="77777777" w:rsidTr="00F17CE7">
        <w:tc>
          <w:tcPr>
            <w:tcW w:w="1702" w:type="dxa"/>
            <w:shd w:val="clear" w:color="auto" w:fill="FFFFFF" w:themeFill="background1"/>
          </w:tcPr>
          <w:p w14:paraId="11EEB93E" w14:textId="2C1E38D4" w:rsidR="004028BC" w:rsidRDefault="004028BC">
            <w:r>
              <w:t>2017-2018</w:t>
            </w:r>
          </w:p>
        </w:tc>
        <w:tc>
          <w:tcPr>
            <w:tcW w:w="1984" w:type="dxa"/>
            <w:shd w:val="clear" w:color="auto" w:fill="FFFFFF" w:themeFill="background1"/>
          </w:tcPr>
          <w:p w14:paraId="0E453134" w14:textId="77DDE21A" w:rsidR="004028BC" w:rsidRDefault="004028BC">
            <w:r>
              <w:t xml:space="preserve">               23</w:t>
            </w:r>
          </w:p>
        </w:tc>
        <w:tc>
          <w:tcPr>
            <w:tcW w:w="3261" w:type="dxa"/>
            <w:shd w:val="clear" w:color="auto" w:fill="FFFFFF" w:themeFill="background1"/>
          </w:tcPr>
          <w:p w14:paraId="0F7D5BC7" w14:textId="35249256" w:rsidR="004028BC" w:rsidRDefault="004028BC">
            <w:r>
              <w:t xml:space="preserve">                            22</w:t>
            </w:r>
          </w:p>
        </w:tc>
        <w:tc>
          <w:tcPr>
            <w:tcW w:w="2976" w:type="dxa"/>
            <w:shd w:val="clear" w:color="auto" w:fill="FFFFFF" w:themeFill="background1"/>
          </w:tcPr>
          <w:p w14:paraId="5736AA7F" w14:textId="61E167F0" w:rsidR="004028BC" w:rsidRDefault="004028BC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                   94%</w:t>
            </w:r>
          </w:p>
        </w:tc>
        <w:tc>
          <w:tcPr>
            <w:tcW w:w="2496" w:type="dxa"/>
            <w:shd w:val="clear" w:color="auto" w:fill="FFFFFF" w:themeFill="background1"/>
          </w:tcPr>
          <w:p w14:paraId="6737B5BB" w14:textId="192223FF" w:rsidR="004028BC" w:rsidRDefault="004028BC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75%</w:t>
            </w:r>
          </w:p>
        </w:tc>
        <w:tc>
          <w:tcPr>
            <w:tcW w:w="2749" w:type="dxa"/>
            <w:shd w:val="clear" w:color="auto" w:fill="FFFFFF" w:themeFill="background1"/>
          </w:tcPr>
          <w:p w14:paraId="5F43C0D7" w14:textId="77777777" w:rsidR="004028BC" w:rsidRDefault="004028BC" w:rsidP="00CA11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957512" w14:paraId="2C036F36" w14:textId="77777777" w:rsidTr="00F17CE7">
        <w:tc>
          <w:tcPr>
            <w:tcW w:w="1702" w:type="dxa"/>
            <w:shd w:val="clear" w:color="auto" w:fill="FFFFFF" w:themeFill="background1"/>
          </w:tcPr>
          <w:p w14:paraId="38C742E3" w14:textId="77777777" w:rsidR="00957512" w:rsidRDefault="00957512">
            <w:r>
              <w:t>2018-2019</w:t>
            </w:r>
          </w:p>
        </w:tc>
        <w:tc>
          <w:tcPr>
            <w:tcW w:w="1984" w:type="dxa"/>
          </w:tcPr>
          <w:p w14:paraId="4F5DC918" w14:textId="1C48C623" w:rsidR="00957512" w:rsidRDefault="004028BC" w:rsidP="00D7724F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5BF87442" w14:textId="44B047B2" w:rsidR="00957512" w:rsidRDefault="004028BC" w:rsidP="00D7724F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14:paraId="6591004F" w14:textId="619A3A63" w:rsidR="00957512" w:rsidRDefault="004028BC" w:rsidP="00CA7A41">
            <w:pPr>
              <w:jc w:val="center"/>
            </w:pPr>
            <w:r>
              <w:t>95%</w:t>
            </w:r>
          </w:p>
        </w:tc>
        <w:tc>
          <w:tcPr>
            <w:tcW w:w="2496" w:type="dxa"/>
          </w:tcPr>
          <w:p w14:paraId="06C5CBF7" w14:textId="45C324B6" w:rsidR="00957512" w:rsidRDefault="004028BC">
            <w:r>
              <w:t>80%</w:t>
            </w:r>
          </w:p>
        </w:tc>
        <w:tc>
          <w:tcPr>
            <w:tcW w:w="2749" w:type="dxa"/>
          </w:tcPr>
          <w:p w14:paraId="6D2E8078" w14:textId="77777777" w:rsidR="00957512" w:rsidRDefault="00957512"/>
        </w:tc>
      </w:tr>
      <w:tr w:rsidR="00957512" w14:paraId="5784DE6A" w14:textId="77777777" w:rsidTr="00F17CE7">
        <w:tc>
          <w:tcPr>
            <w:tcW w:w="1702" w:type="dxa"/>
            <w:shd w:val="clear" w:color="auto" w:fill="FFFFFF" w:themeFill="background1"/>
          </w:tcPr>
          <w:p w14:paraId="1ACE2896" w14:textId="77777777" w:rsidR="00957512" w:rsidRDefault="00957512">
            <w:r>
              <w:t>2019-2020</w:t>
            </w:r>
          </w:p>
        </w:tc>
        <w:tc>
          <w:tcPr>
            <w:tcW w:w="1984" w:type="dxa"/>
          </w:tcPr>
          <w:p w14:paraId="71F7BE48" w14:textId="58501925" w:rsidR="00957512" w:rsidRDefault="004028BC" w:rsidP="00D7724F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14:paraId="484BCE69" w14:textId="4B033A80" w:rsidR="00957512" w:rsidRDefault="004028BC" w:rsidP="00D7724F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14:paraId="1F3A6E89" w14:textId="08B16CD5" w:rsidR="00957512" w:rsidRDefault="004028BC" w:rsidP="00D7724F">
            <w:pPr>
              <w:jc w:val="center"/>
            </w:pPr>
            <w:r>
              <w:t>100%</w:t>
            </w:r>
          </w:p>
        </w:tc>
        <w:tc>
          <w:tcPr>
            <w:tcW w:w="2496" w:type="dxa"/>
          </w:tcPr>
          <w:p w14:paraId="1FAF2FD3" w14:textId="157D7385" w:rsidR="00957512" w:rsidRDefault="004028BC">
            <w:r>
              <w:t>90%</w:t>
            </w:r>
          </w:p>
        </w:tc>
        <w:tc>
          <w:tcPr>
            <w:tcW w:w="2749" w:type="dxa"/>
          </w:tcPr>
          <w:p w14:paraId="1ECA7205" w14:textId="1CB46109" w:rsidR="00957512" w:rsidRDefault="00957512"/>
        </w:tc>
      </w:tr>
      <w:tr w:rsidR="004E1589" w14:paraId="551EF218" w14:textId="77777777" w:rsidTr="00F17CE7">
        <w:tc>
          <w:tcPr>
            <w:tcW w:w="1702" w:type="dxa"/>
            <w:shd w:val="clear" w:color="auto" w:fill="FFFFFF" w:themeFill="background1"/>
          </w:tcPr>
          <w:p w14:paraId="0AF1FD5B" w14:textId="77777777" w:rsidR="004E1589" w:rsidRDefault="004E1589"/>
        </w:tc>
        <w:tc>
          <w:tcPr>
            <w:tcW w:w="1984" w:type="dxa"/>
          </w:tcPr>
          <w:p w14:paraId="00913ABE" w14:textId="77777777" w:rsidR="004E1589" w:rsidRDefault="004E1589" w:rsidP="00D7724F">
            <w:pPr>
              <w:jc w:val="center"/>
            </w:pPr>
          </w:p>
        </w:tc>
        <w:tc>
          <w:tcPr>
            <w:tcW w:w="3261" w:type="dxa"/>
          </w:tcPr>
          <w:p w14:paraId="5E8744B7" w14:textId="77777777" w:rsidR="004E1589" w:rsidRDefault="004E1589" w:rsidP="00D7724F">
            <w:pPr>
              <w:jc w:val="center"/>
            </w:pPr>
          </w:p>
        </w:tc>
        <w:tc>
          <w:tcPr>
            <w:tcW w:w="2976" w:type="dxa"/>
          </w:tcPr>
          <w:p w14:paraId="06641B71" w14:textId="77777777" w:rsidR="004E1589" w:rsidRDefault="004E1589" w:rsidP="00D7724F">
            <w:pPr>
              <w:jc w:val="center"/>
            </w:pPr>
          </w:p>
        </w:tc>
        <w:tc>
          <w:tcPr>
            <w:tcW w:w="2496" w:type="dxa"/>
          </w:tcPr>
          <w:p w14:paraId="497D7FC3" w14:textId="77777777" w:rsidR="004E1589" w:rsidRDefault="004E1589"/>
        </w:tc>
        <w:tc>
          <w:tcPr>
            <w:tcW w:w="2749" w:type="dxa"/>
          </w:tcPr>
          <w:p w14:paraId="6E9B4124" w14:textId="77777777" w:rsidR="004E1589" w:rsidRDefault="004E1589"/>
        </w:tc>
      </w:tr>
    </w:tbl>
    <w:p w14:paraId="075DB2A8" w14:textId="77777777" w:rsidR="008374F0" w:rsidRDefault="008374F0">
      <w:pPr>
        <w:rPr>
          <w:b/>
          <w:bCs/>
        </w:rPr>
      </w:pPr>
    </w:p>
    <w:p w14:paraId="5AE985B7" w14:textId="77777777" w:rsidR="008374F0" w:rsidRDefault="008374F0">
      <w:pPr>
        <w:rPr>
          <w:b/>
          <w:bCs/>
        </w:rPr>
      </w:pPr>
    </w:p>
    <w:p w14:paraId="78BCBE88" w14:textId="77777777" w:rsidR="008374F0" w:rsidRDefault="008374F0">
      <w:pPr>
        <w:rPr>
          <w:b/>
          <w:bCs/>
        </w:rPr>
      </w:pPr>
    </w:p>
    <w:p w14:paraId="51CB35DD" w14:textId="77777777" w:rsidR="008374F0" w:rsidRDefault="008374F0">
      <w:pPr>
        <w:rPr>
          <w:b/>
          <w:bCs/>
        </w:rPr>
      </w:pPr>
    </w:p>
    <w:p w14:paraId="17595144" w14:textId="77777777" w:rsidR="008374F0" w:rsidRDefault="008374F0">
      <w:pPr>
        <w:rPr>
          <w:b/>
          <w:bCs/>
        </w:rPr>
      </w:pPr>
    </w:p>
    <w:p w14:paraId="0DED9A98" w14:textId="77777777" w:rsidR="008374F0" w:rsidRDefault="008374F0">
      <w:pPr>
        <w:rPr>
          <w:b/>
          <w:bCs/>
        </w:rPr>
      </w:pPr>
    </w:p>
    <w:p w14:paraId="4322C477" w14:textId="4A33401C" w:rsidR="00CA7A41" w:rsidRPr="00112CE3" w:rsidRDefault="00112CE3">
      <w:pPr>
        <w:rPr>
          <w:b/>
          <w:bCs/>
        </w:rPr>
      </w:pPr>
      <w:r w:rsidRPr="00112CE3">
        <w:rPr>
          <w:b/>
          <w:bCs/>
        </w:rPr>
        <w:t>Spending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10"/>
        <w:gridCol w:w="8280"/>
        <w:gridCol w:w="1345"/>
      </w:tblGrid>
      <w:tr w:rsidR="00C45EC6" w14:paraId="21FE942B" w14:textId="77777777" w:rsidTr="00C45EC6">
        <w:tc>
          <w:tcPr>
            <w:tcW w:w="715" w:type="dxa"/>
          </w:tcPr>
          <w:p w14:paraId="27D7D330" w14:textId="77777777" w:rsidR="00C45EC6" w:rsidRPr="00C45EC6" w:rsidRDefault="00C45EC6">
            <w:pPr>
              <w:rPr>
                <w:b/>
                <w:bCs/>
              </w:rPr>
            </w:pPr>
            <w:r w:rsidRPr="00C45EC6">
              <w:rPr>
                <w:b/>
                <w:bCs/>
              </w:rPr>
              <w:t xml:space="preserve">Code </w:t>
            </w:r>
          </w:p>
        </w:tc>
        <w:tc>
          <w:tcPr>
            <w:tcW w:w="2610" w:type="dxa"/>
          </w:tcPr>
          <w:p w14:paraId="1DCD96A1" w14:textId="77777777" w:rsidR="00C45EC6" w:rsidRPr="00C45EC6" w:rsidRDefault="00C45EC6">
            <w:pPr>
              <w:rPr>
                <w:b/>
                <w:bCs/>
              </w:rPr>
            </w:pPr>
            <w:r w:rsidRPr="00C45EC6">
              <w:rPr>
                <w:b/>
                <w:bCs/>
              </w:rPr>
              <w:t xml:space="preserve">Area </w:t>
            </w:r>
          </w:p>
        </w:tc>
        <w:tc>
          <w:tcPr>
            <w:tcW w:w="8280" w:type="dxa"/>
          </w:tcPr>
          <w:p w14:paraId="73186F2F" w14:textId="77777777" w:rsidR="00C45EC6" w:rsidRPr="00C45EC6" w:rsidRDefault="00C45EC6">
            <w:pPr>
              <w:rPr>
                <w:b/>
                <w:bCs/>
              </w:rPr>
            </w:pPr>
            <w:r w:rsidRPr="00C45EC6">
              <w:rPr>
                <w:b/>
                <w:bCs/>
              </w:rPr>
              <w:t xml:space="preserve">Details </w:t>
            </w:r>
          </w:p>
        </w:tc>
        <w:tc>
          <w:tcPr>
            <w:tcW w:w="1345" w:type="dxa"/>
          </w:tcPr>
          <w:p w14:paraId="0B6E4FF8" w14:textId="77777777" w:rsidR="00C45EC6" w:rsidRDefault="00957512">
            <w:r>
              <w:t>Amount</w:t>
            </w:r>
          </w:p>
        </w:tc>
      </w:tr>
      <w:tr w:rsidR="00C45EC6" w14:paraId="309B8FC1" w14:textId="77777777" w:rsidTr="00C45EC6">
        <w:tc>
          <w:tcPr>
            <w:tcW w:w="715" w:type="dxa"/>
          </w:tcPr>
          <w:p w14:paraId="3E86FC81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A</w:t>
            </w:r>
          </w:p>
        </w:tc>
        <w:tc>
          <w:tcPr>
            <w:tcW w:w="2610" w:type="dxa"/>
          </w:tcPr>
          <w:p w14:paraId="5B91B442" w14:textId="77777777" w:rsidR="00C45EC6" w:rsidRDefault="00C45EC6">
            <w:r>
              <w:t>Aspire Membership</w:t>
            </w:r>
          </w:p>
        </w:tc>
        <w:tc>
          <w:tcPr>
            <w:tcW w:w="8280" w:type="dxa"/>
          </w:tcPr>
          <w:p w14:paraId="7FBD282E" w14:textId="77777777" w:rsidR="00C45EC6" w:rsidRDefault="00C45EC6">
            <w:r>
              <w:t>Contribution to Aspire Sport Network, including Youth Sport Trust Membership.</w:t>
            </w:r>
          </w:p>
        </w:tc>
        <w:tc>
          <w:tcPr>
            <w:tcW w:w="1345" w:type="dxa"/>
          </w:tcPr>
          <w:p w14:paraId="16BB759C" w14:textId="5C5F9009" w:rsidR="00C45EC6" w:rsidRDefault="00165A6B">
            <w:r>
              <w:t>£1000</w:t>
            </w:r>
          </w:p>
        </w:tc>
      </w:tr>
      <w:tr w:rsidR="00C45EC6" w14:paraId="47FE1FEC" w14:textId="77777777" w:rsidTr="00C45EC6">
        <w:tc>
          <w:tcPr>
            <w:tcW w:w="715" w:type="dxa"/>
          </w:tcPr>
          <w:p w14:paraId="5AE6ADC9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B</w:t>
            </w:r>
          </w:p>
        </w:tc>
        <w:tc>
          <w:tcPr>
            <w:tcW w:w="2610" w:type="dxa"/>
          </w:tcPr>
          <w:p w14:paraId="5EA5ED95" w14:textId="06C0C738" w:rsidR="00C45EC6" w:rsidRDefault="00165A6B">
            <w:r>
              <w:rPr>
                <w:i/>
                <w:iCs/>
              </w:rPr>
              <w:t>Local cluster</w:t>
            </w:r>
            <w:r w:rsidR="00957512">
              <w:t xml:space="preserve"> Membership</w:t>
            </w:r>
          </w:p>
        </w:tc>
        <w:tc>
          <w:tcPr>
            <w:tcW w:w="8280" w:type="dxa"/>
          </w:tcPr>
          <w:p w14:paraId="1E9846BF" w14:textId="1C62DD98" w:rsidR="00C45EC6" w:rsidRDefault="00165A6B">
            <w:r>
              <w:t>Contribution to area mem</w:t>
            </w:r>
            <w:r w:rsidR="00597397">
              <w:t>b</w:t>
            </w:r>
            <w:r>
              <w:t>ership</w:t>
            </w:r>
          </w:p>
        </w:tc>
        <w:tc>
          <w:tcPr>
            <w:tcW w:w="1345" w:type="dxa"/>
          </w:tcPr>
          <w:p w14:paraId="52DECA27" w14:textId="041C7882" w:rsidR="00C45EC6" w:rsidRDefault="00597397">
            <w:r>
              <w:t>£1000</w:t>
            </w:r>
          </w:p>
        </w:tc>
      </w:tr>
      <w:tr w:rsidR="00C45EC6" w14:paraId="2D2580FB" w14:textId="77777777" w:rsidTr="00C45EC6">
        <w:tc>
          <w:tcPr>
            <w:tcW w:w="715" w:type="dxa"/>
          </w:tcPr>
          <w:p w14:paraId="7B1B6DD5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C</w:t>
            </w:r>
          </w:p>
        </w:tc>
        <w:tc>
          <w:tcPr>
            <w:tcW w:w="2610" w:type="dxa"/>
          </w:tcPr>
          <w:p w14:paraId="6651810F" w14:textId="77777777" w:rsidR="00C45EC6" w:rsidRDefault="00C45EC6">
            <w:r>
              <w:t xml:space="preserve">Staff Training </w:t>
            </w:r>
          </w:p>
        </w:tc>
        <w:tc>
          <w:tcPr>
            <w:tcW w:w="8280" w:type="dxa"/>
          </w:tcPr>
          <w:p w14:paraId="5FD0FFE1" w14:textId="77777777" w:rsidR="00C45EC6" w:rsidRDefault="00C45EC6">
            <w:r>
              <w:t>Both attending courses and buying in support to develop staff.</w:t>
            </w:r>
          </w:p>
        </w:tc>
        <w:tc>
          <w:tcPr>
            <w:tcW w:w="1345" w:type="dxa"/>
          </w:tcPr>
          <w:p w14:paraId="6FF53600" w14:textId="4EF05259" w:rsidR="00C45EC6" w:rsidRDefault="00A429FC">
            <w:r>
              <w:t>£300</w:t>
            </w:r>
          </w:p>
        </w:tc>
      </w:tr>
      <w:tr w:rsidR="00C45EC6" w14:paraId="3F8C8501" w14:textId="77777777" w:rsidTr="00C45EC6">
        <w:tc>
          <w:tcPr>
            <w:tcW w:w="715" w:type="dxa"/>
          </w:tcPr>
          <w:p w14:paraId="12D1F514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D</w:t>
            </w:r>
          </w:p>
        </w:tc>
        <w:tc>
          <w:tcPr>
            <w:tcW w:w="2610" w:type="dxa"/>
          </w:tcPr>
          <w:p w14:paraId="1BB3B637" w14:textId="77777777" w:rsidR="00C45EC6" w:rsidRDefault="00C45EC6">
            <w:r>
              <w:t xml:space="preserve">Resources </w:t>
            </w:r>
          </w:p>
        </w:tc>
        <w:tc>
          <w:tcPr>
            <w:tcW w:w="8280" w:type="dxa"/>
          </w:tcPr>
          <w:p w14:paraId="58622D6D" w14:textId="77777777" w:rsidR="00C45EC6" w:rsidRDefault="00C45EC6">
            <w:r>
              <w:t xml:space="preserve">Purchasing new equipment and resources to support the delivery of P.E and School Sport. </w:t>
            </w:r>
          </w:p>
        </w:tc>
        <w:tc>
          <w:tcPr>
            <w:tcW w:w="1345" w:type="dxa"/>
          </w:tcPr>
          <w:p w14:paraId="49759972" w14:textId="246E05E8" w:rsidR="00C45EC6" w:rsidRDefault="006C140F">
            <w:r>
              <w:t>£</w:t>
            </w:r>
            <w:r w:rsidR="000E31BB">
              <w:t>1500</w:t>
            </w:r>
          </w:p>
        </w:tc>
      </w:tr>
      <w:tr w:rsidR="00C45EC6" w14:paraId="1CBEBE3F" w14:textId="77777777" w:rsidTr="00C45EC6">
        <w:tc>
          <w:tcPr>
            <w:tcW w:w="715" w:type="dxa"/>
          </w:tcPr>
          <w:p w14:paraId="0CD741FF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E</w:t>
            </w:r>
          </w:p>
        </w:tc>
        <w:tc>
          <w:tcPr>
            <w:tcW w:w="2610" w:type="dxa"/>
          </w:tcPr>
          <w:p w14:paraId="390B83D1" w14:textId="77777777" w:rsidR="00C45EC6" w:rsidRDefault="00C45EC6">
            <w:r>
              <w:t xml:space="preserve">Staffing </w:t>
            </w:r>
          </w:p>
        </w:tc>
        <w:tc>
          <w:tcPr>
            <w:tcW w:w="8280" w:type="dxa"/>
          </w:tcPr>
          <w:p w14:paraId="09CCBAE7" w14:textId="695FF164" w:rsidR="00C45EC6" w:rsidRDefault="00C45EC6">
            <w:r>
              <w:t>Employment of staff member to offer support</w:t>
            </w:r>
            <w:r w:rsidR="002B7101">
              <w:t>, CPD</w:t>
            </w:r>
            <w:r>
              <w:t xml:space="preserve"> and advice </w:t>
            </w:r>
            <w:r w:rsidR="00026B1F">
              <w:t>to members of staff delivering P.E. lessons and extra-curricular clubs, as well as the administration</w:t>
            </w:r>
            <w:r w:rsidR="002B7101">
              <w:t xml:space="preserve"> and facilitation</w:t>
            </w:r>
            <w:r w:rsidR="00026B1F">
              <w:t xml:space="preserve"> of sporting activities. </w:t>
            </w:r>
          </w:p>
        </w:tc>
        <w:tc>
          <w:tcPr>
            <w:tcW w:w="1345" w:type="dxa"/>
          </w:tcPr>
          <w:p w14:paraId="0E2AD875" w14:textId="3F2A6C82" w:rsidR="00C45EC6" w:rsidRDefault="006C140F">
            <w:r>
              <w:t>£</w:t>
            </w:r>
            <w:r w:rsidR="005D7415">
              <w:t>4</w:t>
            </w:r>
            <w:r>
              <w:t>000</w:t>
            </w:r>
          </w:p>
        </w:tc>
      </w:tr>
      <w:tr w:rsidR="00C45EC6" w14:paraId="5468B68F" w14:textId="77777777" w:rsidTr="00C45EC6">
        <w:tc>
          <w:tcPr>
            <w:tcW w:w="715" w:type="dxa"/>
          </w:tcPr>
          <w:p w14:paraId="5C954423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F</w:t>
            </w:r>
          </w:p>
        </w:tc>
        <w:tc>
          <w:tcPr>
            <w:tcW w:w="2610" w:type="dxa"/>
          </w:tcPr>
          <w:p w14:paraId="6563D6F8" w14:textId="77777777" w:rsidR="00C45EC6" w:rsidRDefault="00C45EC6">
            <w:r>
              <w:t xml:space="preserve">Supply Cover </w:t>
            </w:r>
          </w:p>
        </w:tc>
        <w:tc>
          <w:tcPr>
            <w:tcW w:w="8280" w:type="dxa"/>
          </w:tcPr>
          <w:p w14:paraId="423AC348" w14:textId="77777777" w:rsidR="00C45EC6" w:rsidRDefault="00026B1F">
            <w:r>
              <w:t>To cover staff attending training or sporting events.</w:t>
            </w:r>
          </w:p>
        </w:tc>
        <w:tc>
          <w:tcPr>
            <w:tcW w:w="1345" w:type="dxa"/>
          </w:tcPr>
          <w:p w14:paraId="63627D2B" w14:textId="6A8CC950" w:rsidR="00C45EC6" w:rsidRDefault="00A429FC">
            <w:r>
              <w:t>£</w:t>
            </w:r>
            <w:r w:rsidR="005D7415">
              <w:t>250</w:t>
            </w:r>
          </w:p>
        </w:tc>
      </w:tr>
      <w:tr w:rsidR="00C45EC6" w14:paraId="7034FFB3" w14:textId="77777777" w:rsidTr="00C45EC6">
        <w:tc>
          <w:tcPr>
            <w:tcW w:w="715" w:type="dxa"/>
          </w:tcPr>
          <w:p w14:paraId="503060EB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G</w:t>
            </w:r>
          </w:p>
        </w:tc>
        <w:tc>
          <w:tcPr>
            <w:tcW w:w="2610" w:type="dxa"/>
          </w:tcPr>
          <w:p w14:paraId="6B02F075" w14:textId="77777777" w:rsidR="00C45EC6" w:rsidRDefault="00C45EC6">
            <w:r>
              <w:t xml:space="preserve">Transport </w:t>
            </w:r>
          </w:p>
        </w:tc>
        <w:tc>
          <w:tcPr>
            <w:tcW w:w="8280" w:type="dxa"/>
          </w:tcPr>
          <w:p w14:paraId="6B2AE494" w14:textId="77777777" w:rsidR="00C45EC6" w:rsidRDefault="00026B1F">
            <w:r>
              <w:t xml:space="preserve">Transporting children to off-site sports activities. </w:t>
            </w:r>
          </w:p>
          <w:p w14:paraId="6ACFB794" w14:textId="19FD914A" w:rsidR="00A429FC" w:rsidRDefault="00A429FC">
            <w:r>
              <w:t>Fuel</w:t>
            </w:r>
          </w:p>
        </w:tc>
        <w:tc>
          <w:tcPr>
            <w:tcW w:w="1345" w:type="dxa"/>
          </w:tcPr>
          <w:p w14:paraId="4A17A578" w14:textId="77777777" w:rsidR="00C45EC6" w:rsidRDefault="00597397">
            <w:r>
              <w:t>£4786</w:t>
            </w:r>
          </w:p>
          <w:p w14:paraId="3DC2AB5E" w14:textId="0C4B4A00" w:rsidR="00A429FC" w:rsidRDefault="00A429FC">
            <w:r>
              <w:t>£300</w:t>
            </w:r>
          </w:p>
        </w:tc>
      </w:tr>
      <w:tr w:rsidR="00C45EC6" w14:paraId="778DF0B7" w14:textId="77777777" w:rsidTr="00C45EC6">
        <w:tc>
          <w:tcPr>
            <w:tcW w:w="715" w:type="dxa"/>
          </w:tcPr>
          <w:p w14:paraId="3C426BF7" w14:textId="77777777" w:rsidR="00C45EC6" w:rsidRPr="00C45EC6" w:rsidRDefault="00957512" w:rsidP="00C45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610" w:type="dxa"/>
          </w:tcPr>
          <w:p w14:paraId="5B34B8F9" w14:textId="4642E840" w:rsidR="00C45EC6" w:rsidRDefault="002B7101">
            <w:r>
              <w:t>Adventurous activities</w:t>
            </w:r>
          </w:p>
        </w:tc>
        <w:tc>
          <w:tcPr>
            <w:tcW w:w="8280" w:type="dxa"/>
          </w:tcPr>
          <w:p w14:paraId="10A904EC" w14:textId="013BBF13" w:rsidR="00C45EC6" w:rsidRDefault="002B7101">
            <w:r>
              <w:t>Provide funding to allow children the opportunity to participate in adventurous activities in and out of school</w:t>
            </w:r>
          </w:p>
        </w:tc>
        <w:tc>
          <w:tcPr>
            <w:tcW w:w="1345" w:type="dxa"/>
          </w:tcPr>
          <w:p w14:paraId="3F2E8AC1" w14:textId="0AD11608" w:rsidR="00C45EC6" w:rsidRDefault="002B7101">
            <w:r>
              <w:t>£</w:t>
            </w:r>
            <w:r w:rsidR="005D7415">
              <w:t>200</w:t>
            </w:r>
          </w:p>
        </w:tc>
      </w:tr>
      <w:tr w:rsidR="00C45EC6" w14:paraId="77F3C626" w14:textId="77777777" w:rsidTr="00112CE3">
        <w:tc>
          <w:tcPr>
            <w:tcW w:w="715" w:type="dxa"/>
            <w:tcBorders>
              <w:bottom w:val="single" w:sz="4" w:space="0" w:color="auto"/>
            </w:tcBorders>
          </w:tcPr>
          <w:p w14:paraId="1B589E2F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I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B934BC" w14:textId="77777777" w:rsidR="00C45EC6" w:rsidRDefault="00C45EC6"/>
        </w:tc>
        <w:tc>
          <w:tcPr>
            <w:tcW w:w="8280" w:type="dxa"/>
            <w:tcBorders>
              <w:bottom w:val="single" w:sz="4" w:space="0" w:color="auto"/>
            </w:tcBorders>
          </w:tcPr>
          <w:p w14:paraId="2928EAF6" w14:textId="77777777" w:rsidR="00C45EC6" w:rsidRDefault="00C45EC6"/>
        </w:tc>
        <w:tc>
          <w:tcPr>
            <w:tcW w:w="1345" w:type="dxa"/>
          </w:tcPr>
          <w:p w14:paraId="21CAB0F7" w14:textId="77777777" w:rsidR="00C45EC6" w:rsidRDefault="00C45EC6"/>
        </w:tc>
      </w:tr>
      <w:tr w:rsidR="005D7415" w14:paraId="6661A7DA" w14:textId="77777777" w:rsidTr="00112CE3">
        <w:tc>
          <w:tcPr>
            <w:tcW w:w="715" w:type="dxa"/>
            <w:tcBorders>
              <w:bottom w:val="single" w:sz="4" w:space="0" w:color="auto"/>
            </w:tcBorders>
          </w:tcPr>
          <w:p w14:paraId="34E7C8F4" w14:textId="77777777" w:rsidR="005D7415" w:rsidRPr="00C45EC6" w:rsidRDefault="005D7415" w:rsidP="00C45EC6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B1503A5" w14:textId="57417AF6" w:rsidR="005D7415" w:rsidRPr="000E31BB" w:rsidRDefault="005D7415">
            <w:pPr>
              <w:rPr>
                <w:highlight w:val="yellow"/>
              </w:rPr>
            </w:pPr>
            <w:r w:rsidRPr="000E31BB">
              <w:rPr>
                <w:highlight w:val="yellow"/>
              </w:rPr>
              <w:t>Funding allocation unspent due to COVID-19 and lockdown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3039A3F7" w14:textId="32DFE842" w:rsidR="005D7415" w:rsidRPr="000E31BB" w:rsidRDefault="005D7415">
            <w:pPr>
              <w:rPr>
                <w:highlight w:val="yellow"/>
              </w:rPr>
            </w:pPr>
            <w:r w:rsidRPr="000E31BB">
              <w:rPr>
                <w:highlight w:val="yellow"/>
              </w:rPr>
              <w:t xml:space="preserve">Money carried forward to 2020/21 to be used to provide external coaches and CPD for staff, </w:t>
            </w:r>
            <w:proofErr w:type="gramStart"/>
            <w:r w:rsidRPr="000E31BB">
              <w:rPr>
                <w:highlight w:val="yellow"/>
              </w:rPr>
              <w:t>resources</w:t>
            </w:r>
            <w:proofErr w:type="gramEnd"/>
            <w:r w:rsidRPr="000E31BB">
              <w:rPr>
                <w:highlight w:val="yellow"/>
              </w:rPr>
              <w:t xml:space="preserve"> and adventurous activities</w:t>
            </w:r>
          </w:p>
        </w:tc>
        <w:tc>
          <w:tcPr>
            <w:tcW w:w="1345" w:type="dxa"/>
          </w:tcPr>
          <w:p w14:paraId="38E9D967" w14:textId="77777777" w:rsidR="005D7415" w:rsidRPr="000E31BB" w:rsidRDefault="005D7415">
            <w:pPr>
              <w:rPr>
                <w:highlight w:val="yellow"/>
              </w:rPr>
            </w:pPr>
          </w:p>
          <w:p w14:paraId="2E53F819" w14:textId="10162E55" w:rsidR="005D7415" w:rsidRPr="000E31BB" w:rsidRDefault="005D7415">
            <w:pPr>
              <w:rPr>
                <w:highlight w:val="yellow"/>
              </w:rPr>
            </w:pPr>
            <w:r w:rsidRPr="000E31BB">
              <w:rPr>
                <w:highlight w:val="yellow"/>
              </w:rPr>
              <w:t>£4550</w:t>
            </w:r>
          </w:p>
        </w:tc>
      </w:tr>
      <w:tr w:rsidR="00112CE3" w14:paraId="4404EDA2" w14:textId="77777777" w:rsidTr="00112CE3"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5E059883" w14:textId="77777777" w:rsidR="00112CE3" w:rsidRPr="00C45EC6" w:rsidRDefault="00112CE3" w:rsidP="00C45EC6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17B8CB69" w14:textId="77777777" w:rsidR="00112CE3" w:rsidRDefault="00112CE3"/>
        </w:tc>
        <w:tc>
          <w:tcPr>
            <w:tcW w:w="8280" w:type="dxa"/>
            <w:tcBorders>
              <w:left w:val="nil"/>
              <w:bottom w:val="nil"/>
              <w:right w:val="single" w:sz="4" w:space="0" w:color="auto"/>
            </w:tcBorders>
          </w:tcPr>
          <w:p w14:paraId="27602B40" w14:textId="77777777" w:rsidR="00112CE3" w:rsidRDefault="00112CE3">
            <w:r>
              <w:t xml:space="preserve">                                                                                                                                                      Total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14:paraId="2F680141" w14:textId="1E37DA49" w:rsidR="00112CE3" w:rsidRDefault="00A429FC">
            <w:r>
              <w:t>£1</w:t>
            </w:r>
            <w:r w:rsidR="005D7415">
              <w:t>7</w:t>
            </w:r>
            <w:r>
              <w:t>,</w:t>
            </w:r>
            <w:r w:rsidR="000E31BB">
              <w:t>88</w:t>
            </w:r>
            <w:r>
              <w:t>6</w:t>
            </w:r>
          </w:p>
        </w:tc>
      </w:tr>
    </w:tbl>
    <w:p w14:paraId="0C1D4396" w14:textId="77777777" w:rsidR="00C45EC6" w:rsidRDefault="00C45EC6"/>
    <w:p w14:paraId="59B67BE6" w14:textId="1A2C0421" w:rsidR="00C46B41" w:rsidRDefault="00C46B41"/>
    <w:p w14:paraId="25A73048" w14:textId="19F40486" w:rsidR="000E31BB" w:rsidRDefault="000E31BB"/>
    <w:p w14:paraId="415E5A04" w14:textId="5BB018AA" w:rsidR="000E31BB" w:rsidRDefault="000E31BB"/>
    <w:p w14:paraId="0DAF25C0" w14:textId="1347F11F" w:rsidR="000E31BB" w:rsidRDefault="000E31BB"/>
    <w:p w14:paraId="49F9F8D8" w14:textId="15CC545B" w:rsidR="000E31BB" w:rsidRDefault="000E31BB"/>
    <w:p w14:paraId="5ACCF163" w14:textId="03554400" w:rsidR="000E31BB" w:rsidRDefault="000E31BB"/>
    <w:p w14:paraId="791E7017" w14:textId="1FBF1620" w:rsidR="000E31BB" w:rsidRDefault="000E31BB"/>
    <w:p w14:paraId="00C08619" w14:textId="77777777" w:rsidR="000E31BB" w:rsidRDefault="000E31BB"/>
    <w:p w14:paraId="48BC1F6A" w14:textId="77777777" w:rsidR="008A1570" w:rsidRPr="008A1570" w:rsidRDefault="008A1570">
      <w:pPr>
        <w:rPr>
          <w:b/>
          <w:bCs/>
        </w:rPr>
      </w:pPr>
      <w:r w:rsidRPr="008A1570">
        <w:rPr>
          <w:b/>
          <w:bCs/>
        </w:rPr>
        <w:lastRenderedPageBreak/>
        <w:t>Spending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1374"/>
        <w:gridCol w:w="4962"/>
        <w:gridCol w:w="5244"/>
      </w:tblGrid>
      <w:tr w:rsidR="00CA11C3" w14:paraId="45D53242" w14:textId="77777777" w:rsidTr="008374F0">
        <w:tc>
          <w:tcPr>
            <w:tcW w:w="2590" w:type="dxa"/>
            <w:shd w:val="clear" w:color="auto" w:fill="BFBFBF" w:themeFill="background1" w:themeFillShade="BF"/>
          </w:tcPr>
          <w:p w14:paraId="740DFED2" w14:textId="77777777" w:rsidR="00CA11C3" w:rsidRDefault="00CA11C3">
            <w:r>
              <w:t xml:space="preserve">Key indicators 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14:paraId="57F5ABE8" w14:textId="683CED0A" w:rsidR="00CA11C3" w:rsidRDefault="00CA11C3">
            <w:r>
              <w:t>Code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15386ECB" w14:textId="77777777" w:rsidR="00CA11C3" w:rsidRDefault="00CA11C3">
            <w:r>
              <w:t xml:space="preserve">Impact 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0FF1BAB" w14:textId="77777777" w:rsidR="00CA11C3" w:rsidRDefault="00CA11C3">
            <w:r>
              <w:t xml:space="preserve">Sustainability </w:t>
            </w:r>
          </w:p>
        </w:tc>
      </w:tr>
      <w:tr w:rsidR="00CA11C3" w14:paraId="076D2810" w14:textId="77777777" w:rsidTr="008374F0">
        <w:trPr>
          <w:trHeight w:val="2919"/>
        </w:trPr>
        <w:tc>
          <w:tcPr>
            <w:tcW w:w="2590" w:type="dxa"/>
            <w:shd w:val="clear" w:color="auto" w:fill="D9D9D9" w:themeFill="background1" w:themeFillShade="D9"/>
          </w:tcPr>
          <w:p w14:paraId="17C6EAF8" w14:textId="422F6940" w:rsidR="00CA11C3" w:rsidRDefault="00CA11C3" w:rsidP="00F17CE7">
            <w:r>
              <w:t>The engagement of all pupils in regular physical activity – the Chief Medical Officer guidelines recommend that all children and young people aged 5-18 engage in at least 60 minutes of physical activity a day, of which 30 minutes should be in school.</w:t>
            </w:r>
          </w:p>
        </w:tc>
        <w:tc>
          <w:tcPr>
            <w:tcW w:w="1374" w:type="dxa"/>
          </w:tcPr>
          <w:p w14:paraId="4530F0BA" w14:textId="75BF0A78" w:rsidR="00CA11C3" w:rsidRDefault="00597397">
            <w:r>
              <w:t>D</w:t>
            </w:r>
          </w:p>
          <w:p w14:paraId="018FF819" w14:textId="3D01946E" w:rsidR="00CA11C3" w:rsidRDefault="00597397">
            <w:r>
              <w:t>C</w:t>
            </w:r>
          </w:p>
          <w:p w14:paraId="0B2D9979" w14:textId="00A81D1A" w:rsidR="00CA11C3" w:rsidRDefault="00597397">
            <w:r>
              <w:t>B</w:t>
            </w:r>
          </w:p>
          <w:p w14:paraId="6F6567E2" w14:textId="77777777" w:rsidR="00CA11C3" w:rsidRDefault="00CA11C3"/>
          <w:p w14:paraId="204F45E6" w14:textId="77777777" w:rsidR="00CA11C3" w:rsidRDefault="00CA11C3"/>
          <w:p w14:paraId="1C393CEF" w14:textId="77777777" w:rsidR="00CA11C3" w:rsidRDefault="00CA11C3"/>
          <w:p w14:paraId="5AE34F06" w14:textId="77777777" w:rsidR="00CA11C3" w:rsidRDefault="00CA11C3"/>
          <w:p w14:paraId="5D5B8DD7" w14:textId="77777777" w:rsidR="00CA11C3" w:rsidRDefault="00CA11C3"/>
          <w:p w14:paraId="1C5D6A31" w14:textId="77777777" w:rsidR="00CA11C3" w:rsidRDefault="00CA11C3"/>
          <w:p w14:paraId="46BFA1A8" w14:textId="77777777" w:rsidR="00CA11C3" w:rsidRDefault="00CA11C3"/>
          <w:p w14:paraId="40A98B4A" w14:textId="77777777" w:rsidR="00CA11C3" w:rsidRDefault="00CA11C3"/>
          <w:p w14:paraId="435166E1" w14:textId="77777777" w:rsidR="00CA11C3" w:rsidRDefault="00CA11C3"/>
          <w:p w14:paraId="24E4AD24" w14:textId="77777777" w:rsidR="00CA11C3" w:rsidRDefault="00CA11C3"/>
        </w:tc>
        <w:tc>
          <w:tcPr>
            <w:tcW w:w="4962" w:type="dxa"/>
          </w:tcPr>
          <w:p w14:paraId="530FC609" w14:textId="7B01EB84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Active engagement of the children who now look forward to the morning activity-teachers agree that the children feel more focused to learn.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2561128C" w14:textId="6899E303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Whole school PE philosophy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a</w:t>
            </w:r>
            <w:r w:rsidRPr="00597397">
              <w:rPr>
                <w:rStyle w:val="eop"/>
                <w:rFonts w:ascii="Comic Sans MS" w:hAnsi="Comic Sans MS"/>
                <w:sz w:val="22"/>
                <w:szCs w:val="22"/>
              </w:rPr>
              <w:t>nd activity during “lesson time”</w:t>
            </w:r>
          </w:p>
          <w:p w14:paraId="6AB8E9BC" w14:textId="5564118B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 </w:t>
            </w:r>
          </w:p>
          <w:p w14:paraId="52EBC8A8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Good participation and greater understanding of healthy living-including diet and well-being.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3A7DBC6F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04B2BB48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Resources are looked after and respected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7C75B2C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160192A9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Children happily engaged in outdoor learning through a variety of new equipment aimed at increasing physical activity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025AFA4B" w14:textId="77777777" w:rsidR="00CA11C3" w:rsidRDefault="00CA11C3"/>
        </w:tc>
        <w:tc>
          <w:tcPr>
            <w:tcW w:w="5244" w:type="dxa"/>
          </w:tcPr>
          <w:p w14:paraId="6BF7DF57" w14:textId="6B656A65" w:rsid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Ongoing program as part of our 'active lifestyle' philosophy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4B9B2B46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6B5C59A0" w14:textId="44B7430E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0E74942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CPD to further enhance teacher and TA competence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106D186E" w14:textId="32215369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444EDB99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Engage local producers/sellers to become involved 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1B612C7A" w14:textId="4EC7C20C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9F409C7" w14:textId="359A53FC" w:rsidR="00597397" w:rsidRPr="004E1589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4"/>
                <w:szCs w:val="14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Ongoing equipment purchases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  <w:r w:rsidR="004E1589">
              <w:rPr>
                <w:rStyle w:val="eop"/>
                <w:rFonts w:ascii="Comic Sans MS" w:hAnsi="Comic Sans MS" w:cs="Arial"/>
                <w:sz w:val="22"/>
                <w:szCs w:val="22"/>
              </w:rPr>
              <w:t>t</w:t>
            </w:r>
            <w:r w:rsidR="004E1589">
              <w:rPr>
                <w:rStyle w:val="eop"/>
              </w:rPr>
              <w:t xml:space="preserve">o </w:t>
            </w:r>
            <w:r w:rsidR="004E1589" w:rsidRPr="004E1589">
              <w:rPr>
                <w:rStyle w:val="eop"/>
                <w:rFonts w:ascii="Comic Sans MS" w:hAnsi="Comic Sans MS"/>
                <w:sz w:val="22"/>
                <w:szCs w:val="22"/>
              </w:rPr>
              <w:t>promote and encourage ‘play’ at break times</w:t>
            </w:r>
          </w:p>
          <w:p w14:paraId="2227FFBF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38AFDF4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No initial extra cost but may look to increase provision-climbing play area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740AE57" w14:textId="77777777" w:rsidR="00CA11C3" w:rsidRDefault="00CA11C3"/>
        </w:tc>
      </w:tr>
      <w:tr w:rsidR="00CA11C3" w14:paraId="7AE14F79" w14:textId="77777777" w:rsidTr="008374F0">
        <w:trPr>
          <w:trHeight w:val="3111"/>
        </w:trPr>
        <w:tc>
          <w:tcPr>
            <w:tcW w:w="2590" w:type="dxa"/>
            <w:shd w:val="clear" w:color="auto" w:fill="D9D9D9" w:themeFill="background1" w:themeFillShade="D9"/>
          </w:tcPr>
          <w:p w14:paraId="2EC37235" w14:textId="79277C06" w:rsidR="00CA11C3" w:rsidRDefault="00CA11C3" w:rsidP="00CA11C3">
            <w:pPr>
              <w:shd w:val="clear" w:color="auto" w:fill="D9D9D9" w:themeFill="background1" w:themeFillShade="D9"/>
            </w:pPr>
            <w:r>
              <w:t>The profile of PE and sport is raised across the school as a tool for whole-school improvement.</w:t>
            </w:r>
          </w:p>
        </w:tc>
        <w:tc>
          <w:tcPr>
            <w:tcW w:w="1374" w:type="dxa"/>
          </w:tcPr>
          <w:p w14:paraId="17591729" w14:textId="22B8C521" w:rsidR="00CA11C3" w:rsidRDefault="00597397">
            <w:r>
              <w:t>A, B, C, D, E, F &amp; G</w:t>
            </w:r>
          </w:p>
          <w:p w14:paraId="4821D222" w14:textId="77777777" w:rsidR="00CA11C3" w:rsidRDefault="00CA11C3"/>
          <w:p w14:paraId="5487361F" w14:textId="77777777" w:rsidR="00CA11C3" w:rsidRDefault="00CA11C3"/>
          <w:p w14:paraId="62341FF2" w14:textId="77777777" w:rsidR="00CA11C3" w:rsidRDefault="00CA11C3"/>
          <w:p w14:paraId="04BA7B35" w14:textId="77777777" w:rsidR="00CA11C3" w:rsidRDefault="00CA11C3"/>
          <w:p w14:paraId="01155023" w14:textId="77777777" w:rsidR="00CA11C3" w:rsidRDefault="00CA11C3"/>
          <w:p w14:paraId="29B004D1" w14:textId="77777777" w:rsidR="00CA11C3" w:rsidRDefault="00CA11C3"/>
          <w:p w14:paraId="60B57EF2" w14:textId="77777777" w:rsidR="00CA11C3" w:rsidRDefault="00CA11C3"/>
          <w:p w14:paraId="2DD3F806" w14:textId="77777777" w:rsidR="00CA11C3" w:rsidRDefault="00CA11C3"/>
        </w:tc>
        <w:tc>
          <w:tcPr>
            <w:tcW w:w="4962" w:type="dxa"/>
          </w:tcPr>
          <w:p w14:paraId="1D63FC27" w14:textId="77777777" w:rsidR="00CA11C3" w:rsidRPr="004E1589" w:rsidRDefault="00597397">
            <w:pPr>
              <w:rPr>
                <w:rStyle w:val="eop"/>
                <w:rFonts w:ascii="Comic Sans MS" w:hAnsi="Comic Sans MS" w:cs="Arial"/>
                <w:color w:val="000000"/>
                <w:shd w:val="clear" w:color="auto" w:fill="FFFFFF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  <w:shd w:val="clear" w:color="auto" w:fill="FFFFFF"/>
              </w:rPr>
              <w:t>High profile of PE throughout the school- assemblies, website reports, YST quality mark scheme, celebration of achievements, staff/pupil PE kit</w:t>
            </w:r>
            <w:r w:rsidRPr="004E1589">
              <w:rPr>
                <w:rStyle w:val="eop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</w:p>
          <w:p w14:paraId="77BC4FE5" w14:textId="2D36F1FC" w:rsidR="00597397" w:rsidRDefault="00597397">
            <w:r w:rsidRPr="004E1589">
              <w:rPr>
                <w:rStyle w:val="eop"/>
                <w:rFonts w:ascii="Comic Sans MS" w:hAnsi="Comic Sans MS" w:cs="Arial"/>
                <w:color w:val="000000"/>
                <w:shd w:val="clear" w:color="auto" w:fill="FFFFFF"/>
              </w:rPr>
              <w:t>Children more engaged and active and involved in a wider range of physical activities, both in the classroom but also clubs and inter school competition</w:t>
            </w:r>
          </w:p>
        </w:tc>
        <w:tc>
          <w:tcPr>
            <w:tcW w:w="5244" w:type="dxa"/>
          </w:tcPr>
          <w:p w14:paraId="79D99559" w14:textId="77777777" w:rsidR="00CA11C3" w:rsidRDefault="005A034E">
            <w:pPr>
              <w:rPr>
                <w:rFonts w:ascii="Comic Sans MS" w:hAnsi="Comic Sans MS"/>
              </w:rPr>
            </w:pPr>
            <w:r w:rsidRPr="005A034E">
              <w:rPr>
                <w:rFonts w:ascii="Comic Sans MS" w:hAnsi="Comic Sans MS"/>
              </w:rPr>
              <w:t>Part of the school ‘make-up’ where sport is seen as a priority and something to be celebrated</w:t>
            </w:r>
            <w:r>
              <w:rPr>
                <w:rFonts w:ascii="Comic Sans MS" w:hAnsi="Comic Sans MS"/>
              </w:rPr>
              <w:t>.</w:t>
            </w:r>
          </w:p>
          <w:p w14:paraId="55F75865" w14:textId="77777777" w:rsidR="005A034E" w:rsidRDefault="005A034E">
            <w:pPr>
              <w:rPr>
                <w:rFonts w:ascii="Comic Sans MS" w:hAnsi="Comic Sans MS"/>
              </w:rPr>
            </w:pPr>
          </w:p>
          <w:p w14:paraId="0E520047" w14:textId="33592CBE" w:rsidR="005A034E" w:rsidRPr="005A034E" w:rsidRDefault="005A0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Diversity of sport offered through PE lessons and after school provision.</w:t>
            </w:r>
          </w:p>
        </w:tc>
      </w:tr>
      <w:tr w:rsidR="00CA11C3" w14:paraId="429E1444" w14:textId="77777777" w:rsidTr="008374F0">
        <w:trPr>
          <w:trHeight w:val="70"/>
        </w:trPr>
        <w:tc>
          <w:tcPr>
            <w:tcW w:w="2590" w:type="dxa"/>
            <w:shd w:val="clear" w:color="auto" w:fill="D9D9D9" w:themeFill="background1" w:themeFillShade="D9"/>
          </w:tcPr>
          <w:p w14:paraId="30B2D130" w14:textId="77777777" w:rsidR="00CA11C3" w:rsidRDefault="00CA11C3">
            <w:r>
              <w:t xml:space="preserve">Increased confidence, </w:t>
            </w:r>
            <w:proofErr w:type="gramStart"/>
            <w:r>
              <w:t>knowledge</w:t>
            </w:r>
            <w:proofErr w:type="gramEnd"/>
            <w:r>
              <w:t xml:space="preserve"> and skills of all staff in teaching PE and sport</w:t>
            </w:r>
          </w:p>
          <w:p w14:paraId="1FC0CF48" w14:textId="77777777" w:rsidR="00CA11C3" w:rsidRDefault="00CA11C3"/>
        </w:tc>
        <w:tc>
          <w:tcPr>
            <w:tcW w:w="1374" w:type="dxa"/>
          </w:tcPr>
          <w:p w14:paraId="42DCB979" w14:textId="7128AF6D" w:rsidR="00CA11C3" w:rsidRDefault="004E1589">
            <w:r>
              <w:t>A, B, C</w:t>
            </w:r>
          </w:p>
          <w:p w14:paraId="28C43944" w14:textId="77777777" w:rsidR="00CA11C3" w:rsidRDefault="00CA11C3"/>
          <w:p w14:paraId="0AD5A52C" w14:textId="77777777" w:rsidR="00CA11C3" w:rsidRDefault="00CA11C3"/>
          <w:p w14:paraId="412E36B1" w14:textId="77777777" w:rsidR="00CA11C3" w:rsidRDefault="00CA11C3"/>
          <w:p w14:paraId="24F4F680" w14:textId="77777777" w:rsidR="00CA11C3" w:rsidRDefault="00CA11C3"/>
          <w:p w14:paraId="64A149F0" w14:textId="77777777" w:rsidR="00CA11C3" w:rsidRDefault="00CA11C3"/>
          <w:p w14:paraId="1A9E7A4B" w14:textId="77777777" w:rsidR="00CA11C3" w:rsidRDefault="00CA11C3"/>
          <w:p w14:paraId="4CC65D9F" w14:textId="77777777" w:rsidR="00CA11C3" w:rsidRDefault="00CA11C3"/>
          <w:p w14:paraId="71027673" w14:textId="77777777" w:rsidR="00CA11C3" w:rsidRDefault="00CA11C3"/>
          <w:p w14:paraId="068703E1" w14:textId="77777777" w:rsidR="00CA11C3" w:rsidRDefault="00CA11C3"/>
          <w:p w14:paraId="04AC8A03" w14:textId="77777777" w:rsidR="00CA11C3" w:rsidRDefault="00CA11C3"/>
          <w:p w14:paraId="6A373C33" w14:textId="77777777" w:rsidR="00CA11C3" w:rsidRDefault="00CA11C3"/>
        </w:tc>
        <w:tc>
          <w:tcPr>
            <w:tcW w:w="4962" w:type="dxa"/>
          </w:tcPr>
          <w:p w14:paraId="719C53C2" w14:textId="63D77F26" w:rsidR="00CA11C3" w:rsidRPr="004E1589" w:rsidRDefault="004E1589">
            <w:pPr>
              <w:rPr>
                <w:rFonts w:ascii="Comic Sans MS" w:hAnsi="Comic Sans MS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</w:rPr>
              <w:lastRenderedPageBreak/>
              <w:t>Higher quality PE lessons taught by highly motivated and skilled teachers and TA’s,</w:t>
            </w:r>
            <w:r w:rsidRPr="004E1589">
              <w:rPr>
                <w:rStyle w:val="eop"/>
                <w:rFonts w:ascii="Comic Sans MS" w:hAnsi="Comic Sans MS" w:cs="Arial"/>
                <w:color w:val="000000"/>
              </w:rPr>
              <w:t> as well as professional coaches providing a rich and varied CPD</w:t>
            </w:r>
          </w:p>
        </w:tc>
        <w:tc>
          <w:tcPr>
            <w:tcW w:w="5244" w:type="dxa"/>
          </w:tcPr>
          <w:p w14:paraId="798E9DB1" w14:textId="77777777" w:rsidR="004E1589" w:rsidRP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More assessments to maintain consistently good PE lessons and learning</w:t>
            </w:r>
            <w:r w:rsidRPr="004E1589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BC72A01" w14:textId="78F0E339" w:rsidR="004E1589" w:rsidRP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E1589">
              <w:rPr>
                <w:rStyle w:val="eop"/>
                <w:rFonts w:ascii="Comic Sans MS" w:hAnsi="Comic Sans MS" w:cs="Arial"/>
                <w:sz w:val="22"/>
                <w:szCs w:val="22"/>
              </w:rPr>
              <w:t>  </w:t>
            </w:r>
          </w:p>
          <w:p w14:paraId="02A35FA7" w14:textId="77777777" w:rsidR="004E1589" w:rsidRP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Continuation of CPD through staff observations and conferencing</w:t>
            </w:r>
            <w:r w:rsidRPr="004E1589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4B413B88" w14:textId="77777777" w:rsidR="00CA11C3" w:rsidRDefault="00CA11C3"/>
          <w:p w14:paraId="15463CFB" w14:textId="4FDA5EF0" w:rsidR="004E1589" w:rsidRPr="004E1589" w:rsidRDefault="004E1589">
            <w:pPr>
              <w:rPr>
                <w:rFonts w:ascii="Comic Sans MS" w:hAnsi="Comic Sans MS"/>
              </w:rPr>
            </w:pPr>
            <w:r w:rsidRPr="004E1589">
              <w:rPr>
                <w:rFonts w:ascii="Comic Sans MS" w:hAnsi="Comic Sans MS"/>
              </w:rPr>
              <w:lastRenderedPageBreak/>
              <w:t>Sports premium funding stays at current threshold</w:t>
            </w:r>
          </w:p>
        </w:tc>
      </w:tr>
      <w:tr w:rsidR="00CA11C3" w14:paraId="584C86F5" w14:textId="77777777" w:rsidTr="008374F0">
        <w:tc>
          <w:tcPr>
            <w:tcW w:w="2590" w:type="dxa"/>
            <w:shd w:val="clear" w:color="auto" w:fill="D9D9D9" w:themeFill="background1" w:themeFillShade="D9"/>
          </w:tcPr>
          <w:p w14:paraId="457C5F8D" w14:textId="77777777" w:rsidR="00CA11C3" w:rsidRDefault="00CA11C3">
            <w:r>
              <w:t xml:space="preserve">Increased participation in competitive sport </w:t>
            </w:r>
          </w:p>
          <w:p w14:paraId="4F6A7ECF" w14:textId="77777777" w:rsidR="00CA11C3" w:rsidRDefault="00CA11C3"/>
          <w:p w14:paraId="438FBC31" w14:textId="77777777" w:rsidR="00CA11C3" w:rsidRDefault="00CA11C3"/>
          <w:p w14:paraId="7C337A57" w14:textId="77777777" w:rsidR="00CA11C3" w:rsidRDefault="00CA11C3"/>
          <w:p w14:paraId="5DE953F0" w14:textId="77777777" w:rsidR="00CA11C3" w:rsidRDefault="00CA11C3"/>
          <w:p w14:paraId="5B461399" w14:textId="77777777" w:rsidR="00CA11C3" w:rsidRDefault="00CA11C3"/>
        </w:tc>
        <w:tc>
          <w:tcPr>
            <w:tcW w:w="1374" w:type="dxa"/>
          </w:tcPr>
          <w:p w14:paraId="2A6AC6A0" w14:textId="165C1A9C" w:rsidR="00CA11C3" w:rsidRDefault="004E1589">
            <w:r>
              <w:t>B, F, G</w:t>
            </w:r>
          </w:p>
          <w:p w14:paraId="5D52AD22" w14:textId="77777777" w:rsidR="00CA11C3" w:rsidRDefault="00CA11C3"/>
          <w:p w14:paraId="47C8D65B" w14:textId="77777777" w:rsidR="00CA11C3" w:rsidRDefault="00CA11C3"/>
          <w:p w14:paraId="7ED43533" w14:textId="77777777" w:rsidR="00CA11C3" w:rsidRDefault="00CA11C3"/>
          <w:p w14:paraId="2E09E50F" w14:textId="77777777" w:rsidR="00CA11C3" w:rsidRDefault="00CA11C3"/>
          <w:p w14:paraId="63012B93" w14:textId="1C38B2FB" w:rsidR="00CA11C3" w:rsidRDefault="00CA11C3"/>
          <w:p w14:paraId="4637146F" w14:textId="77777777" w:rsidR="00CA11C3" w:rsidRDefault="00CA11C3"/>
          <w:p w14:paraId="3EF195D2" w14:textId="77777777" w:rsidR="00CA11C3" w:rsidRDefault="00CA11C3"/>
          <w:p w14:paraId="550D76F3" w14:textId="77777777" w:rsidR="00CA11C3" w:rsidRDefault="00CA11C3"/>
        </w:tc>
        <w:tc>
          <w:tcPr>
            <w:tcW w:w="4962" w:type="dxa"/>
          </w:tcPr>
          <w:p w14:paraId="3262F2C2" w14:textId="0F116ADE" w:rsidR="004E1589" w:rsidRPr="00AD5C60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Minibus lease to enable transportation to events and involve a greater number of </w:t>
            </w:r>
            <w:r w:rsidRPr="00AD5C60">
              <w:rPr>
                <w:rStyle w:val="spellingerror"/>
                <w:rFonts w:ascii="Comic Sans MS" w:hAnsi="Comic Sans MS" w:cs="Arial"/>
                <w:color w:val="000000"/>
                <w:sz w:val="22"/>
                <w:szCs w:val="22"/>
              </w:rPr>
              <w:t>children</w:t>
            </w:r>
            <w:r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 in sporting activities</w:t>
            </w:r>
          </w:p>
          <w:p w14:paraId="53795EFD" w14:textId="77777777" w:rsidR="004E1589" w:rsidRPr="00AD5C60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Registration in external tournaments</w:t>
            </w:r>
          </w:p>
          <w:p w14:paraId="017CED57" w14:textId="66E812D7" w:rsidR="004E1589" w:rsidRPr="00AD5C60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Joining competitive leagues in both football and netball, Swimming gala</w:t>
            </w:r>
            <w:r w:rsid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,</w:t>
            </w:r>
            <w:r w:rsidR="00AD5C60">
              <w:rPr>
                <w:rStyle w:val="normaltextrun"/>
                <w:rFonts w:ascii="Comic Sans MS" w:hAnsi="Comic Sans MS" w:cs="Arial"/>
                <w:color w:val="000000"/>
              </w:rPr>
              <w:t xml:space="preserve"> </w:t>
            </w:r>
            <w:r w:rsidR="00AD5C60"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sports partnership events</w:t>
            </w:r>
            <w:r w:rsid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 xml:space="preserve"> </w:t>
            </w:r>
            <w:r w:rsidR="00AD5C60">
              <w:rPr>
                <w:rStyle w:val="normaltextrun"/>
                <w:rFonts w:ascii="Comic Sans MS" w:hAnsi="Comic Sans MS" w:cs="Arial"/>
                <w:color w:val="000000"/>
              </w:rPr>
              <w:t>etc.</w:t>
            </w:r>
          </w:p>
          <w:p w14:paraId="7F80CA0C" w14:textId="067F9149" w:rsidR="004E1589" w:rsidRPr="00AD5C60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Attend a wide range of other sporting activities as and when they arise</w:t>
            </w:r>
            <w:r w:rsidRPr="00AD5C60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08B64FD7" w14:textId="7C0F0C17" w:rsidR="004E1589" w:rsidRPr="00AD5C60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festival of rugby at RL school, </w:t>
            </w:r>
            <w:r w:rsidRPr="00AD5C60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521A819" w14:textId="77777777" w:rsidR="004E1589" w:rsidRPr="00AD5C60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ESFA football</w:t>
            </w:r>
          </w:p>
          <w:p w14:paraId="0E096736" w14:textId="243100DF" w:rsidR="00CA11C3" w:rsidRPr="00AD5C60" w:rsidRDefault="00CA11C3">
            <w:pPr>
              <w:rPr>
                <w:rFonts w:ascii="Comic Sans MS" w:hAnsi="Comic Sans MS"/>
              </w:rPr>
            </w:pPr>
          </w:p>
        </w:tc>
        <w:tc>
          <w:tcPr>
            <w:tcW w:w="5244" w:type="dxa"/>
          </w:tcPr>
          <w:p w14:paraId="19C93D97" w14:textId="68728664" w:rsidR="00CA11C3" w:rsidRPr="00AD5C60" w:rsidRDefault="00AD5C60">
            <w:pPr>
              <w:rPr>
                <w:rFonts w:ascii="Comic Sans MS" w:hAnsi="Comic Sans MS"/>
              </w:rPr>
            </w:pPr>
            <w:r w:rsidRPr="00AD5C60">
              <w:rPr>
                <w:rFonts w:ascii="Comic Sans MS" w:hAnsi="Comic Sans MS"/>
              </w:rPr>
              <w:t>Dictated by the continued support of the Sports Premium funding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A11C3" w14:paraId="08D88BFF" w14:textId="77777777" w:rsidTr="008374F0">
        <w:tc>
          <w:tcPr>
            <w:tcW w:w="2590" w:type="dxa"/>
            <w:shd w:val="clear" w:color="auto" w:fill="D9D9D9" w:themeFill="background1" w:themeFillShade="D9"/>
          </w:tcPr>
          <w:p w14:paraId="0AE256F0" w14:textId="77777777" w:rsidR="00CA11C3" w:rsidRDefault="00CA11C3">
            <w:r>
              <w:t>Broader experience of a range of sports and activities offered to all pupils.</w:t>
            </w:r>
          </w:p>
          <w:p w14:paraId="0F6796C0" w14:textId="77777777" w:rsidR="00CA11C3" w:rsidRDefault="00CA11C3"/>
        </w:tc>
        <w:tc>
          <w:tcPr>
            <w:tcW w:w="1374" w:type="dxa"/>
          </w:tcPr>
          <w:p w14:paraId="140F046B" w14:textId="4D063860" w:rsidR="00CA11C3" w:rsidRDefault="004E1589">
            <w:r>
              <w:t>B,</w:t>
            </w:r>
            <w:r w:rsidR="002B7101">
              <w:t xml:space="preserve"> </w:t>
            </w:r>
            <w:r>
              <w:t>D, E</w:t>
            </w:r>
            <w:r w:rsidR="002B7101">
              <w:t>,</w:t>
            </w:r>
            <w:r>
              <w:t xml:space="preserve"> G</w:t>
            </w:r>
            <w:r w:rsidR="002B7101">
              <w:t>, H</w:t>
            </w:r>
          </w:p>
        </w:tc>
        <w:tc>
          <w:tcPr>
            <w:tcW w:w="4962" w:type="dxa"/>
          </w:tcPr>
          <w:p w14:paraId="37854201" w14:textId="77777777" w:rsidR="004E1589" w:rsidRPr="00AD5C60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Increase availability of clubs.</w:t>
            </w:r>
            <w:r w:rsidRPr="00AD5C60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7413CF1" w14:textId="1D917014" w:rsidR="004E1589" w:rsidRPr="00AD5C60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D5C60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  <w:r w:rsidR="007B7A83">
              <w:rPr>
                <w:rStyle w:val="eop"/>
                <w:rFonts w:ascii="Comic Sans MS" w:hAnsi="Comic Sans MS" w:cs="Arial"/>
                <w:sz w:val="22"/>
                <w:szCs w:val="22"/>
              </w:rPr>
              <w:t>(</w:t>
            </w:r>
            <w:r w:rsidR="007B7A83" w:rsidRPr="00E76179">
              <w:rPr>
                <w:rStyle w:val="eop"/>
                <w:rFonts w:ascii="Comic Sans MS" w:hAnsi="Comic Sans MS" w:cs="Arial"/>
                <w:sz w:val="22"/>
                <w:szCs w:val="22"/>
              </w:rPr>
              <w:t>Football, netball, archery, zorbing</w:t>
            </w:r>
            <w:r w:rsidR="00E76179">
              <w:rPr>
                <w:rStyle w:val="eop"/>
                <w:rFonts w:ascii="Comic Sans MS" w:hAnsi="Comic Sans MS" w:cs="Arial"/>
              </w:rPr>
              <w:t>)</w:t>
            </w:r>
          </w:p>
          <w:p w14:paraId="1CCBCE2F" w14:textId="77777777" w:rsidR="004E1589" w:rsidRPr="00AD5C60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D5C60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Increase opportunities for other ‘sports</w:t>
            </w:r>
          </w:p>
          <w:p w14:paraId="08C9482C" w14:textId="77777777" w:rsidR="00CA11C3" w:rsidRPr="00AD5C60" w:rsidRDefault="00CA11C3">
            <w:pPr>
              <w:rPr>
                <w:rFonts w:ascii="Comic Sans MS" w:hAnsi="Comic Sans MS"/>
              </w:rPr>
            </w:pPr>
          </w:p>
        </w:tc>
        <w:tc>
          <w:tcPr>
            <w:tcW w:w="5244" w:type="dxa"/>
          </w:tcPr>
          <w:p w14:paraId="2CE2836C" w14:textId="7BEE88EC" w:rsidR="00CA11C3" w:rsidRPr="00AD5C60" w:rsidRDefault="00AD5C60">
            <w:pPr>
              <w:rPr>
                <w:rFonts w:ascii="Comic Sans MS" w:hAnsi="Comic Sans MS"/>
              </w:rPr>
            </w:pPr>
            <w:r w:rsidRPr="00AD5C60">
              <w:rPr>
                <w:rFonts w:ascii="Comic Sans MS" w:hAnsi="Comic Sans MS"/>
              </w:rPr>
              <w:t>Ongoing and growing as clubs run by highly motivated staff</w:t>
            </w:r>
            <w:r w:rsidR="00E76179">
              <w:rPr>
                <w:rFonts w:ascii="Comic Sans MS" w:hAnsi="Comic Sans MS"/>
              </w:rPr>
              <w:t xml:space="preserve"> and external coach.</w:t>
            </w:r>
          </w:p>
        </w:tc>
      </w:tr>
    </w:tbl>
    <w:p w14:paraId="539C0762" w14:textId="77777777" w:rsidR="00C46B41" w:rsidRDefault="00C46B41" w:rsidP="008374F0"/>
    <w:sectPr w:rsidR="00C46B41" w:rsidSect="00F17C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FA809" w14:textId="77777777" w:rsidR="00F27914" w:rsidRDefault="00F27914" w:rsidP="008A1570">
      <w:pPr>
        <w:spacing w:after="0" w:line="240" w:lineRule="auto"/>
      </w:pPr>
      <w:r>
        <w:separator/>
      </w:r>
    </w:p>
  </w:endnote>
  <w:endnote w:type="continuationSeparator" w:id="0">
    <w:p w14:paraId="494ABF93" w14:textId="77777777" w:rsidR="00F27914" w:rsidRDefault="00F27914" w:rsidP="008A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588A" w14:textId="77777777" w:rsidR="00F27914" w:rsidRDefault="00F27914" w:rsidP="008A1570">
      <w:pPr>
        <w:spacing w:after="0" w:line="240" w:lineRule="auto"/>
      </w:pPr>
      <w:r>
        <w:separator/>
      </w:r>
    </w:p>
  </w:footnote>
  <w:footnote w:type="continuationSeparator" w:id="0">
    <w:p w14:paraId="78B1ADD9" w14:textId="77777777" w:rsidR="00F27914" w:rsidRDefault="00F27914" w:rsidP="008A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41"/>
    <w:rsid w:val="00026B1F"/>
    <w:rsid w:val="000E31BB"/>
    <w:rsid w:val="00112CE3"/>
    <w:rsid w:val="00147648"/>
    <w:rsid w:val="001559E2"/>
    <w:rsid w:val="00165A6B"/>
    <w:rsid w:val="001F342A"/>
    <w:rsid w:val="002B7101"/>
    <w:rsid w:val="002B7AE3"/>
    <w:rsid w:val="004028BC"/>
    <w:rsid w:val="004E1589"/>
    <w:rsid w:val="00597397"/>
    <w:rsid w:val="005A034E"/>
    <w:rsid w:val="005D7415"/>
    <w:rsid w:val="005F1A78"/>
    <w:rsid w:val="006C140F"/>
    <w:rsid w:val="007B7A83"/>
    <w:rsid w:val="008374F0"/>
    <w:rsid w:val="008A1570"/>
    <w:rsid w:val="00957512"/>
    <w:rsid w:val="0098504E"/>
    <w:rsid w:val="009A2F9F"/>
    <w:rsid w:val="00A212CC"/>
    <w:rsid w:val="00A429FC"/>
    <w:rsid w:val="00AD5C60"/>
    <w:rsid w:val="00B86078"/>
    <w:rsid w:val="00C45EC6"/>
    <w:rsid w:val="00C46B41"/>
    <w:rsid w:val="00CA11C3"/>
    <w:rsid w:val="00CA7A41"/>
    <w:rsid w:val="00D7724F"/>
    <w:rsid w:val="00E76179"/>
    <w:rsid w:val="00F17CE7"/>
    <w:rsid w:val="00F27914"/>
    <w:rsid w:val="00F70CB0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26C"/>
  <w15:chartTrackingRefBased/>
  <w15:docId w15:val="{EEF01336-0BBE-4569-BAAD-48C6F561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70"/>
  </w:style>
  <w:style w:type="paragraph" w:styleId="Footer">
    <w:name w:val="footer"/>
    <w:basedOn w:val="Normal"/>
    <w:link w:val="FooterChar"/>
    <w:uiPriority w:val="99"/>
    <w:unhideWhenUsed/>
    <w:rsid w:val="008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70"/>
  </w:style>
  <w:style w:type="paragraph" w:styleId="BalloonText">
    <w:name w:val="Balloon Text"/>
    <w:basedOn w:val="Normal"/>
    <w:link w:val="BalloonTextChar"/>
    <w:uiPriority w:val="99"/>
    <w:semiHidden/>
    <w:unhideWhenUsed/>
    <w:rsid w:val="0095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1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9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97397"/>
  </w:style>
  <w:style w:type="character" w:customStyle="1" w:styleId="eop">
    <w:name w:val="eop"/>
    <w:basedOn w:val="DefaultParagraphFont"/>
    <w:rsid w:val="00597397"/>
  </w:style>
  <w:style w:type="character" w:customStyle="1" w:styleId="spellingerror">
    <w:name w:val="spellingerror"/>
    <w:basedOn w:val="DefaultParagraphFont"/>
    <w:rsid w:val="004E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Murray</dc:creator>
  <cp:keywords/>
  <dc:description/>
  <cp:lastModifiedBy>Mark Easter</cp:lastModifiedBy>
  <cp:revision>9</cp:revision>
  <cp:lastPrinted>2019-11-04T17:05:00Z</cp:lastPrinted>
  <dcterms:created xsi:type="dcterms:W3CDTF">2020-01-29T21:40:00Z</dcterms:created>
  <dcterms:modified xsi:type="dcterms:W3CDTF">2020-07-07T20:00:00Z</dcterms:modified>
</cp:coreProperties>
</file>