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268A" w14:textId="77777777" w:rsidR="00C51540" w:rsidRPr="002E02B9" w:rsidRDefault="00176855">
      <w:pPr>
        <w:rPr>
          <w:rFonts w:ascii="Bradley Hand ITC" w:hAnsi="Bradley Hand ITC"/>
        </w:rPr>
      </w:pPr>
      <w:r w:rsidRPr="00DF153C">
        <w:rPr>
          <w:rFonts w:ascii="Bradley Hand ITC" w:hAnsi="Bradley Hand ITC"/>
          <w:b/>
          <w:sz w:val="36"/>
          <w:szCs w:val="36"/>
          <w:u w:val="single"/>
        </w:rPr>
        <w:t xml:space="preserve">Class 4 Homework Grid Autumn Term 2021 </w:t>
      </w:r>
      <w:r w:rsidR="00DF153C" w:rsidRPr="00DF153C">
        <w:rPr>
          <w:rFonts w:ascii="Bradley Hand ITC" w:hAnsi="Bradley Hand ITC"/>
          <w:b/>
          <w:sz w:val="36"/>
          <w:szCs w:val="36"/>
        </w:rPr>
        <w:t xml:space="preserve">       </w:t>
      </w:r>
      <w:r w:rsidR="00DF153C">
        <w:rPr>
          <w:rFonts w:ascii="Bradley Hand ITC" w:hAnsi="Bradley Hand ITC"/>
          <w:b/>
          <w:sz w:val="36"/>
          <w:szCs w:val="36"/>
        </w:rPr>
        <w:t xml:space="preserve">     </w:t>
      </w:r>
      <w:r w:rsidR="00DF153C" w:rsidRPr="00DF153C">
        <w:rPr>
          <w:rFonts w:ascii="Bradley Hand ITC" w:hAnsi="Bradley Hand ITC"/>
          <w:b/>
          <w:sz w:val="36"/>
          <w:szCs w:val="36"/>
        </w:rPr>
        <w:t xml:space="preserve">    </w:t>
      </w:r>
      <w:r w:rsidRPr="00DF153C">
        <w:rPr>
          <w:rFonts w:ascii="Bradley Hand ITC" w:hAnsi="Bradley Hand ITC"/>
          <w:b/>
          <w:sz w:val="36"/>
          <w:szCs w:val="36"/>
        </w:rPr>
        <w:t xml:space="preserve"> </w:t>
      </w:r>
      <w:r w:rsidRPr="00DF153C">
        <w:rPr>
          <w:rFonts w:ascii="Bradley Hand ITC" w:hAnsi="Bradley Hand ITC"/>
          <w:b/>
          <w:sz w:val="36"/>
          <w:szCs w:val="36"/>
          <w:u w:val="single"/>
        </w:rPr>
        <w:t xml:space="preserve"> </w:t>
      </w:r>
      <w:r w:rsidRPr="00DF153C">
        <w:rPr>
          <w:rFonts w:ascii="Bradley Hand ITC" w:hAnsi="Bradley Hand ITC"/>
          <w:b/>
          <w:sz w:val="48"/>
          <w:szCs w:val="48"/>
          <w:u w:val="single"/>
        </w:rPr>
        <w:t xml:space="preserve"> Forests</w:t>
      </w:r>
      <w:r w:rsidRPr="002E02B9">
        <w:rPr>
          <w:rFonts w:ascii="Bradley Hand ITC" w:hAnsi="Bradley Hand ITC"/>
        </w:rPr>
        <w:t xml:space="preserve"> </w:t>
      </w:r>
      <w:r w:rsidRPr="002E02B9">
        <w:rPr>
          <w:rFonts w:ascii="Bradley Hand ITC" w:hAnsi="Bradley Hand ITC"/>
          <w:noProof/>
          <w:lang w:eastAsia="en-GB"/>
        </w:rPr>
        <w:drawing>
          <wp:inline distT="0" distB="0" distL="0" distR="0" wp14:anchorId="278F9E8A" wp14:editId="4BC1D672">
            <wp:extent cx="1273163" cy="933269"/>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6030" cy="950031"/>
                    </a:xfrm>
                    <a:prstGeom prst="rect">
                      <a:avLst/>
                    </a:prstGeom>
                  </pic:spPr>
                </pic:pic>
              </a:graphicData>
            </a:graphic>
          </wp:inline>
        </w:drawing>
      </w:r>
    </w:p>
    <w:p w14:paraId="6A4236B9" w14:textId="4E1FFFC9" w:rsidR="00176855" w:rsidRPr="002E02B9" w:rsidRDefault="00176855">
      <w:pPr>
        <w:rPr>
          <w:rFonts w:ascii="Bradley Hand ITC" w:hAnsi="Bradley Hand ITC"/>
          <w:sz w:val="28"/>
          <w:szCs w:val="28"/>
        </w:rPr>
      </w:pPr>
      <w:r w:rsidRPr="002E02B9">
        <w:rPr>
          <w:rFonts w:ascii="Bradley Hand ITC" w:hAnsi="Bradley Hand ITC"/>
          <w:sz w:val="28"/>
          <w:szCs w:val="28"/>
        </w:rPr>
        <w:t xml:space="preserve">Choose </w:t>
      </w:r>
      <w:r w:rsidR="00661499">
        <w:rPr>
          <w:rFonts w:ascii="Bradley Hand ITC" w:hAnsi="Bradley Hand ITC"/>
          <w:sz w:val="28"/>
          <w:szCs w:val="28"/>
        </w:rPr>
        <w:t>one</w:t>
      </w:r>
      <w:r w:rsidR="002E02B9">
        <w:rPr>
          <w:rFonts w:ascii="Bradley Hand ITC" w:hAnsi="Bradley Hand ITC"/>
          <w:sz w:val="28"/>
          <w:szCs w:val="28"/>
        </w:rPr>
        <w:t xml:space="preserve"> activity to complete each week. </w:t>
      </w:r>
      <w:r w:rsidR="00661499">
        <w:rPr>
          <w:rFonts w:ascii="Bradley Hand ITC" w:hAnsi="Bradley Hand ITC"/>
          <w:sz w:val="28"/>
          <w:szCs w:val="28"/>
        </w:rPr>
        <w:t xml:space="preserve"> Some activities might need more than one week for you to complete.</w:t>
      </w:r>
    </w:p>
    <w:tbl>
      <w:tblPr>
        <w:tblStyle w:val="TableGrid"/>
        <w:tblW w:w="0" w:type="auto"/>
        <w:tblLook w:val="04A0" w:firstRow="1" w:lastRow="0" w:firstColumn="1" w:lastColumn="0" w:noHBand="0" w:noVBand="1"/>
      </w:tblPr>
      <w:tblGrid>
        <w:gridCol w:w="3847"/>
        <w:gridCol w:w="3847"/>
        <w:gridCol w:w="3847"/>
        <w:gridCol w:w="3847"/>
      </w:tblGrid>
      <w:tr w:rsidR="00176855" w14:paraId="19A7ED68" w14:textId="77777777" w:rsidTr="00176855">
        <w:tc>
          <w:tcPr>
            <w:tcW w:w="3847" w:type="dxa"/>
          </w:tcPr>
          <w:p w14:paraId="093A5910" w14:textId="77777777" w:rsidR="002E02B9" w:rsidRPr="00DF153C" w:rsidRDefault="002E02B9" w:rsidP="00DF153C">
            <w:pPr>
              <w:jc w:val="center"/>
              <w:rPr>
                <w:rFonts w:ascii="Bradley Hand ITC" w:hAnsi="Bradley Hand ITC"/>
                <w:sz w:val="32"/>
                <w:szCs w:val="32"/>
              </w:rPr>
            </w:pPr>
            <w:r w:rsidRPr="00DF153C">
              <w:rPr>
                <w:rFonts w:ascii="Bradley Hand ITC" w:hAnsi="Bradley Hand ITC"/>
                <w:sz w:val="32"/>
                <w:szCs w:val="32"/>
              </w:rPr>
              <w:t>Make a list of the different animals that live in the woods.</w:t>
            </w:r>
          </w:p>
          <w:p w14:paraId="1E7765F9" w14:textId="77777777" w:rsidR="00176855" w:rsidRPr="00DF153C" w:rsidRDefault="002E02B9" w:rsidP="00DF153C">
            <w:pPr>
              <w:jc w:val="center"/>
              <w:rPr>
                <w:rFonts w:ascii="Bradley Hand ITC" w:hAnsi="Bradley Hand ITC"/>
                <w:sz w:val="32"/>
                <w:szCs w:val="32"/>
              </w:rPr>
            </w:pPr>
            <w:r w:rsidRPr="00DF153C">
              <w:rPr>
                <w:noProof/>
                <w:sz w:val="32"/>
                <w:szCs w:val="32"/>
                <w:lang w:eastAsia="en-GB"/>
              </w:rPr>
              <w:drawing>
                <wp:inline distT="0" distB="0" distL="0" distR="0" wp14:anchorId="5103EB48" wp14:editId="1E6603D2">
                  <wp:extent cx="1228725" cy="1075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5453" cy="1081021"/>
                          </a:xfrm>
                          <a:prstGeom prst="rect">
                            <a:avLst/>
                          </a:prstGeom>
                        </pic:spPr>
                      </pic:pic>
                    </a:graphicData>
                  </a:graphic>
                </wp:inline>
              </w:drawing>
            </w:r>
          </w:p>
        </w:tc>
        <w:tc>
          <w:tcPr>
            <w:tcW w:w="3847" w:type="dxa"/>
          </w:tcPr>
          <w:p w14:paraId="658FCCE8" w14:textId="77777777" w:rsidR="00176855" w:rsidRPr="00DF153C" w:rsidRDefault="002E02B9" w:rsidP="00DF153C">
            <w:pPr>
              <w:jc w:val="center"/>
              <w:rPr>
                <w:rFonts w:ascii="Bradley Hand ITC" w:hAnsi="Bradley Hand ITC"/>
                <w:sz w:val="32"/>
                <w:szCs w:val="32"/>
              </w:rPr>
            </w:pPr>
            <w:r w:rsidRPr="00DF153C">
              <w:rPr>
                <w:rFonts w:ascii="Bradley Hand ITC" w:hAnsi="Bradley Hand ITC"/>
                <w:sz w:val="32"/>
                <w:szCs w:val="32"/>
              </w:rPr>
              <w:t>Go on a walk and see how many different trees you can spot and name.</w:t>
            </w:r>
          </w:p>
          <w:p w14:paraId="58B4DD1C" w14:textId="77777777" w:rsidR="002E02B9" w:rsidRPr="00DF153C" w:rsidRDefault="002E02B9" w:rsidP="00DF153C">
            <w:pPr>
              <w:jc w:val="center"/>
              <w:rPr>
                <w:rFonts w:ascii="Bradley Hand ITC" w:hAnsi="Bradley Hand ITC"/>
                <w:sz w:val="32"/>
                <w:szCs w:val="32"/>
              </w:rPr>
            </w:pPr>
            <w:r w:rsidRPr="00DF153C">
              <w:rPr>
                <w:noProof/>
                <w:sz w:val="32"/>
                <w:szCs w:val="32"/>
                <w:lang w:eastAsia="en-GB"/>
              </w:rPr>
              <w:drawing>
                <wp:inline distT="0" distB="0" distL="0" distR="0" wp14:anchorId="4AAD60E3" wp14:editId="786AB6E2">
                  <wp:extent cx="1685925" cy="10131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6677" cy="1019563"/>
                          </a:xfrm>
                          <a:prstGeom prst="rect">
                            <a:avLst/>
                          </a:prstGeom>
                        </pic:spPr>
                      </pic:pic>
                    </a:graphicData>
                  </a:graphic>
                </wp:inline>
              </w:drawing>
            </w:r>
          </w:p>
        </w:tc>
        <w:tc>
          <w:tcPr>
            <w:tcW w:w="3847" w:type="dxa"/>
          </w:tcPr>
          <w:p w14:paraId="2D936C8A" w14:textId="77777777" w:rsidR="00176855" w:rsidRPr="00DF153C" w:rsidRDefault="002E02B9" w:rsidP="00DF153C">
            <w:pPr>
              <w:jc w:val="center"/>
              <w:rPr>
                <w:rFonts w:ascii="Bradley Hand ITC" w:hAnsi="Bradley Hand ITC"/>
                <w:sz w:val="32"/>
                <w:szCs w:val="32"/>
              </w:rPr>
            </w:pPr>
            <w:r w:rsidRPr="00DF153C">
              <w:rPr>
                <w:rFonts w:ascii="Bradley Hand ITC" w:hAnsi="Bradley Hand ITC"/>
                <w:sz w:val="32"/>
                <w:szCs w:val="32"/>
              </w:rPr>
              <w:t>Collect leaves to make a collage.</w:t>
            </w:r>
          </w:p>
          <w:p w14:paraId="0BB7BD28" w14:textId="77777777" w:rsidR="002E02B9" w:rsidRPr="00DF153C" w:rsidRDefault="002E02B9" w:rsidP="00DF153C">
            <w:pPr>
              <w:jc w:val="center"/>
              <w:rPr>
                <w:rFonts w:ascii="Bradley Hand ITC" w:hAnsi="Bradley Hand ITC"/>
                <w:sz w:val="32"/>
                <w:szCs w:val="32"/>
              </w:rPr>
            </w:pPr>
            <w:r w:rsidRPr="00DF153C">
              <w:rPr>
                <w:noProof/>
                <w:sz w:val="32"/>
                <w:szCs w:val="32"/>
                <w:lang w:eastAsia="en-GB"/>
              </w:rPr>
              <w:drawing>
                <wp:inline distT="0" distB="0" distL="0" distR="0" wp14:anchorId="30F6F4D0" wp14:editId="0D1A9B05">
                  <wp:extent cx="1628556" cy="1133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8105" cy="1147081"/>
                          </a:xfrm>
                          <a:prstGeom prst="rect">
                            <a:avLst/>
                          </a:prstGeom>
                        </pic:spPr>
                      </pic:pic>
                    </a:graphicData>
                  </a:graphic>
                </wp:inline>
              </w:drawing>
            </w:r>
          </w:p>
        </w:tc>
        <w:tc>
          <w:tcPr>
            <w:tcW w:w="3847" w:type="dxa"/>
          </w:tcPr>
          <w:p w14:paraId="22E064E6" w14:textId="77777777" w:rsidR="00176855" w:rsidRPr="00DF153C" w:rsidRDefault="00DF153C" w:rsidP="00DF153C">
            <w:pPr>
              <w:jc w:val="center"/>
              <w:rPr>
                <w:rFonts w:ascii="Bradley Hand ITC" w:hAnsi="Bradley Hand ITC"/>
                <w:sz w:val="32"/>
                <w:szCs w:val="32"/>
              </w:rPr>
            </w:pPr>
            <w:r w:rsidRPr="00DF153C">
              <w:rPr>
                <w:rFonts w:ascii="Bradley Hand ITC" w:hAnsi="Bradley Hand ITC"/>
                <w:sz w:val="32"/>
                <w:szCs w:val="32"/>
              </w:rPr>
              <w:t>Write a story that is set in a forest.</w:t>
            </w:r>
          </w:p>
          <w:p w14:paraId="158B9C55" w14:textId="77777777" w:rsidR="00DF153C" w:rsidRPr="00DF153C" w:rsidRDefault="00DF153C" w:rsidP="00DF153C">
            <w:pPr>
              <w:jc w:val="center"/>
              <w:rPr>
                <w:rFonts w:ascii="Bradley Hand ITC" w:hAnsi="Bradley Hand ITC"/>
                <w:sz w:val="32"/>
                <w:szCs w:val="32"/>
              </w:rPr>
            </w:pPr>
            <w:r w:rsidRPr="00DF153C">
              <w:rPr>
                <w:noProof/>
                <w:sz w:val="32"/>
                <w:szCs w:val="32"/>
                <w:lang w:eastAsia="en-GB"/>
              </w:rPr>
              <w:drawing>
                <wp:inline distT="0" distB="0" distL="0" distR="0" wp14:anchorId="50B9BEEB" wp14:editId="00DE2EBE">
                  <wp:extent cx="1121762" cy="1000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31587" cy="1008885"/>
                          </a:xfrm>
                          <a:prstGeom prst="rect">
                            <a:avLst/>
                          </a:prstGeom>
                        </pic:spPr>
                      </pic:pic>
                    </a:graphicData>
                  </a:graphic>
                </wp:inline>
              </w:drawing>
            </w:r>
          </w:p>
          <w:p w14:paraId="27F91503" w14:textId="77777777" w:rsidR="00DF153C" w:rsidRPr="00DF153C" w:rsidRDefault="00DF153C" w:rsidP="00DF153C">
            <w:pPr>
              <w:jc w:val="center"/>
              <w:rPr>
                <w:rFonts w:ascii="Bradley Hand ITC" w:hAnsi="Bradley Hand ITC"/>
                <w:sz w:val="32"/>
                <w:szCs w:val="32"/>
              </w:rPr>
            </w:pPr>
          </w:p>
        </w:tc>
      </w:tr>
      <w:tr w:rsidR="00176855" w14:paraId="24E633C8" w14:textId="77777777" w:rsidTr="00176855">
        <w:tc>
          <w:tcPr>
            <w:tcW w:w="3847" w:type="dxa"/>
          </w:tcPr>
          <w:p w14:paraId="5A4B7609" w14:textId="77777777" w:rsidR="00176855" w:rsidRPr="00DF153C" w:rsidRDefault="00DF153C" w:rsidP="00DF153C">
            <w:pPr>
              <w:jc w:val="center"/>
              <w:rPr>
                <w:rFonts w:ascii="Bradley Hand ITC" w:hAnsi="Bradley Hand ITC"/>
                <w:sz w:val="32"/>
                <w:szCs w:val="32"/>
              </w:rPr>
            </w:pPr>
            <w:r w:rsidRPr="00DF153C">
              <w:rPr>
                <w:rFonts w:ascii="Bradley Hand ITC" w:hAnsi="Bradley Hand ITC"/>
                <w:sz w:val="32"/>
                <w:szCs w:val="32"/>
              </w:rPr>
              <w:t>Write a poem about a woodland animal.</w:t>
            </w:r>
          </w:p>
          <w:p w14:paraId="1BFC2D82" w14:textId="77777777" w:rsidR="00DF153C" w:rsidRPr="00DF153C" w:rsidRDefault="00DF153C" w:rsidP="001E4433">
            <w:pPr>
              <w:jc w:val="center"/>
              <w:rPr>
                <w:rFonts w:ascii="Bradley Hand ITC" w:hAnsi="Bradley Hand ITC"/>
                <w:sz w:val="32"/>
                <w:szCs w:val="32"/>
              </w:rPr>
            </w:pPr>
            <w:r w:rsidRPr="00DF153C">
              <w:rPr>
                <w:noProof/>
                <w:sz w:val="32"/>
                <w:szCs w:val="32"/>
                <w:lang w:eastAsia="en-GB"/>
              </w:rPr>
              <w:drawing>
                <wp:inline distT="0" distB="0" distL="0" distR="0" wp14:anchorId="66B3DBAE" wp14:editId="1CFF85F2">
                  <wp:extent cx="1190625" cy="12573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02701" cy="1270093"/>
                          </a:xfrm>
                          <a:prstGeom prst="rect">
                            <a:avLst/>
                          </a:prstGeom>
                        </pic:spPr>
                      </pic:pic>
                    </a:graphicData>
                  </a:graphic>
                </wp:inline>
              </w:drawing>
            </w:r>
          </w:p>
        </w:tc>
        <w:tc>
          <w:tcPr>
            <w:tcW w:w="3847" w:type="dxa"/>
          </w:tcPr>
          <w:p w14:paraId="346A9FD5" w14:textId="77777777" w:rsidR="00176855" w:rsidRPr="00DF153C" w:rsidRDefault="00DF153C" w:rsidP="00DF153C">
            <w:pPr>
              <w:jc w:val="center"/>
              <w:rPr>
                <w:rFonts w:ascii="Bradley Hand ITC" w:hAnsi="Bradley Hand ITC"/>
                <w:sz w:val="32"/>
                <w:szCs w:val="32"/>
              </w:rPr>
            </w:pPr>
            <w:r w:rsidRPr="00DF153C">
              <w:rPr>
                <w:rFonts w:ascii="Bradley Hand ITC" w:hAnsi="Bradley Hand ITC"/>
                <w:sz w:val="32"/>
                <w:szCs w:val="32"/>
              </w:rPr>
              <w:t>Paint a forest picture.</w:t>
            </w:r>
          </w:p>
          <w:p w14:paraId="79826C6B" w14:textId="77777777" w:rsidR="00DF153C" w:rsidRPr="00DF153C" w:rsidRDefault="00DF153C" w:rsidP="00DF153C">
            <w:pPr>
              <w:jc w:val="center"/>
              <w:rPr>
                <w:rFonts w:ascii="Bradley Hand ITC" w:hAnsi="Bradley Hand ITC"/>
                <w:sz w:val="32"/>
                <w:szCs w:val="32"/>
              </w:rPr>
            </w:pPr>
            <w:r w:rsidRPr="00DF153C">
              <w:rPr>
                <w:noProof/>
                <w:sz w:val="32"/>
                <w:szCs w:val="32"/>
                <w:lang w:eastAsia="en-GB"/>
              </w:rPr>
              <w:drawing>
                <wp:inline distT="0" distB="0" distL="0" distR="0" wp14:anchorId="11C24ACA" wp14:editId="65BBF1DC">
                  <wp:extent cx="2017877" cy="138112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5978" cy="1386670"/>
                          </a:xfrm>
                          <a:prstGeom prst="rect">
                            <a:avLst/>
                          </a:prstGeom>
                        </pic:spPr>
                      </pic:pic>
                    </a:graphicData>
                  </a:graphic>
                </wp:inline>
              </w:drawing>
            </w:r>
          </w:p>
        </w:tc>
        <w:tc>
          <w:tcPr>
            <w:tcW w:w="3847" w:type="dxa"/>
          </w:tcPr>
          <w:p w14:paraId="1B862DFF" w14:textId="77777777" w:rsidR="00176855" w:rsidRDefault="00DF153C" w:rsidP="00DF153C">
            <w:pPr>
              <w:jc w:val="center"/>
              <w:rPr>
                <w:rFonts w:ascii="Bradley Hand ITC" w:hAnsi="Bradley Hand ITC"/>
                <w:sz w:val="32"/>
                <w:szCs w:val="32"/>
              </w:rPr>
            </w:pPr>
            <w:r>
              <w:rPr>
                <w:rFonts w:ascii="Bradley Hand ITC" w:hAnsi="Bradley Hand ITC"/>
                <w:sz w:val="32"/>
                <w:szCs w:val="32"/>
              </w:rPr>
              <w:t xml:space="preserve">Make a model of a forest. </w:t>
            </w:r>
          </w:p>
          <w:p w14:paraId="059F637C" w14:textId="77777777" w:rsidR="00DF153C" w:rsidRDefault="00DF153C" w:rsidP="00DF153C">
            <w:pPr>
              <w:jc w:val="center"/>
              <w:rPr>
                <w:rFonts w:ascii="Bradley Hand ITC" w:hAnsi="Bradley Hand ITC"/>
                <w:sz w:val="32"/>
                <w:szCs w:val="32"/>
              </w:rPr>
            </w:pPr>
            <w:r>
              <w:rPr>
                <w:rFonts w:ascii="Bradley Hand ITC" w:hAnsi="Bradley Hand ITC"/>
                <w:sz w:val="32"/>
                <w:szCs w:val="32"/>
              </w:rPr>
              <w:t xml:space="preserve">You could also include some forest animals. </w:t>
            </w:r>
          </w:p>
          <w:p w14:paraId="4EB84956" w14:textId="77777777" w:rsidR="00DF153C" w:rsidRPr="00DF153C" w:rsidRDefault="00DF153C" w:rsidP="00DF153C">
            <w:pPr>
              <w:jc w:val="center"/>
              <w:rPr>
                <w:rFonts w:ascii="Bradley Hand ITC" w:hAnsi="Bradley Hand ITC"/>
                <w:sz w:val="32"/>
                <w:szCs w:val="32"/>
              </w:rPr>
            </w:pPr>
            <w:r>
              <w:rPr>
                <w:noProof/>
                <w:lang w:eastAsia="en-GB"/>
              </w:rPr>
              <w:drawing>
                <wp:inline distT="0" distB="0" distL="0" distR="0" wp14:anchorId="763A73E3" wp14:editId="3B7CCC0B">
                  <wp:extent cx="1063376" cy="8763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77217" cy="887706"/>
                          </a:xfrm>
                          <a:prstGeom prst="rect">
                            <a:avLst/>
                          </a:prstGeom>
                        </pic:spPr>
                      </pic:pic>
                    </a:graphicData>
                  </a:graphic>
                </wp:inline>
              </w:drawing>
            </w:r>
          </w:p>
        </w:tc>
        <w:tc>
          <w:tcPr>
            <w:tcW w:w="3847" w:type="dxa"/>
          </w:tcPr>
          <w:p w14:paraId="0EE2586A" w14:textId="77777777" w:rsidR="00176855" w:rsidRDefault="001E4433" w:rsidP="00DF153C">
            <w:pPr>
              <w:jc w:val="center"/>
              <w:rPr>
                <w:rFonts w:ascii="Bradley Hand ITC" w:hAnsi="Bradley Hand ITC"/>
                <w:sz w:val="32"/>
                <w:szCs w:val="32"/>
              </w:rPr>
            </w:pPr>
            <w:r>
              <w:rPr>
                <w:rFonts w:ascii="Bradley Hand ITC" w:hAnsi="Bradley Hand ITC"/>
                <w:sz w:val="32"/>
                <w:szCs w:val="32"/>
              </w:rPr>
              <w:t xml:space="preserve">Write a fact file about a woodland animal. </w:t>
            </w:r>
          </w:p>
          <w:p w14:paraId="1C668AC4" w14:textId="77777777" w:rsidR="001E4433" w:rsidRPr="00DF153C" w:rsidRDefault="001E4433" w:rsidP="001E4433">
            <w:pPr>
              <w:jc w:val="center"/>
              <w:rPr>
                <w:rFonts w:ascii="Bradley Hand ITC" w:hAnsi="Bradley Hand ITC"/>
                <w:sz w:val="32"/>
                <w:szCs w:val="32"/>
              </w:rPr>
            </w:pPr>
            <w:r>
              <w:rPr>
                <w:noProof/>
                <w:lang w:eastAsia="en-GB"/>
              </w:rPr>
              <w:drawing>
                <wp:inline distT="0" distB="0" distL="0" distR="0" wp14:anchorId="3DAC9026" wp14:editId="2022C697">
                  <wp:extent cx="1419225" cy="1038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19225" cy="1038225"/>
                          </a:xfrm>
                          <a:prstGeom prst="rect">
                            <a:avLst/>
                          </a:prstGeom>
                        </pic:spPr>
                      </pic:pic>
                    </a:graphicData>
                  </a:graphic>
                </wp:inline>
              </w:drawing>
            </w:r>
          </w:p>
        </w:tc>
      </w:tr>
      <w:tr w:rsidR="00176855" w14:paraId="2B4E887A" w14:textId="77777777" w:rsidTr="00176855">
        <w:tc>
          <w:tcPr>
            <w:tcW w:w="3847" w:type="dxa"/>
          </w:tcPr>
          <w:p w14:paraId="2E5D4A70" w14:textId="77777777" w:rsidR="00176855" w:rsidRDefault="001E4433" w:rsidP="001E4433">
            <w:pPr>
              <w:jc w:val="center"/>
              <w:rPr>
                <w:rFonts w:ascii="Bradley Hand ITC" w:hAnsi="Bradley Hand ITC"/>
                <w:sz w:val="28"/>
                <w:szCs w:val="28"/>
              </w:rPr>
            </w:pPr>
            <w:r>
              <w:rPr>
                <w:rFonts w:ascii="Bradley Hand ITC" w:hAnsi="Bradley Hand ITC"/>
                <w:sz w:val="28"/>
                <w:szCs w:val="28"/>
              </w:rPr>
              <w:t>Science Challenge</w:t>
            </w:r>
          </w:p>
          <w:p w14:paraId="4BFD68CD" w14:textId="77777777" w:rsidR="001E4433" w:rsidRDefault="001E4433" w:rsidP="001E4433">
            <w:pPr>
              <w:jc w:val="center"/>
              <w:rPr>
                <w:rFonts w:ascii="Bradley Hand ITC" w:hAnsi="Bradley Hand ITC"/>
                <w:sz w:val="28"/>
                <w:szCs w:val="28"/>
              </w:rPr>
            </w:pPr>
            <w:r>
              <w:rPr>
                <w:rFonts w:ascii="Bradley Hand ITC" w:hAnsi="Bradley Hand ITC"/>
                <w:sz w:val="28"/>
                <w:szCs w:val="28"/>
              </w:rPr>
              <w:t>Can you describe the life cycle of an oak tree?</w:t>
            </w:r>
          </w:p>
          <w:p w14:paraId="53AA7091" w14:textId="77777777" w:rsidR="001E4433" w:rsidRPr="002E02B9" w:rsidRDefault="001E4433" w:rsidP="001E4433">
            <w:pPr>
              <w:jc w:val="center"/>
              <w:rPr>
                <w:rFonts w:ascii="Bradley Hand ITC" w:hAnsi="Bradley Hand ITC"/>
                <w:sz w:val="28"/>
                <w:szCs w:val="28"/>
              </w:rPr>
            </w:pPr>
            <w:r>
              <w:rPr>
                <w:noProof/>
                <w:lang w:eastAsia="en-GB"/>
              </w:rPr>
              <w:drawing>
                <wp:inline distT="0" distB="0" distL="0" distR="0" wp14:anchorId="71295EF3" wp14:editId="5B2C9726">
                  <wp:extent cx="1219200" cy="742122"/>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3879" cy="751057"/>
                          </a:xfrm>
                          <a:prstGeom prst="rect">
                            <a:avLst/>
                          </a:prstGeom>
                        </pic:spPr>
                      </pic:pic>
                    </a:graphicData>
                  </a:graphic>
                </wp:inline>
              </w:drawing>
            </w:r>
          </w:p>
        </w:tc>
        <w:tc>
          <w:tcPr>
            <w:tcW w:w="3847" w:type="dxa"/>
          </w:tcPr>
          <w:p w14:paraId="4CAD3A53" w14:textId="77777777" w:rsidR="00176855" w:rsidRDefault="001E4433" w:rsidP="001E4433">
            <w:pPr>
              <w:jc w:val="center"/>
              <w:rPr>
                <w:rFonts w:ascii="Bradley Hand ITC" w:hAnsi="Bradley Hand ITC"/>
                <w:sz w:val="28"/>
                <w:szCs w:val="28"/>
              </w:rPr>
            </w:pPr>
            <w:r>
              <w:rPr>
                <w:rFonts w:ascii="Bradley Hand ITC" w:hAnsi="Bradley Hand ITC"/>
                <w:sz w:val="28"/>
                <w:szCs w:val="28"/>
              </w:rPr>
              <w:t>Geography Challenge</w:t>
            </w:r>
          </w:p>
          <w:p w14:paraId="2CA35F37" w14:textId="77777777" w:rsidR="001E4433" w:rsidRDefault="001E4433" w:rsidP="001E4433">
            <w:pPr>
              <w:jc w:val="center"/>
              <w:rPr>
                <w:rFonts w:ascii="Bradley Hand ITC" w:hAnsi="Bradley Hand ITC"/>
                <w:sz w:val="28"/>
                <w:szCs w:val="28"/>
              </w:rPr>
            </w:pPr>
            <w:r>
              <w:rPr>
                <w:rFonts w:ascii="Bradley Hand ITC" w:hAnsi="Bradley Hand ITC"/>
                <w:sz w:val="28"/>
                <w:szCs w:val="28"/>
              </w:rPr>
              <w:t>Are all forests the same around the world?</w:t>
            </w:r>
          </w:p>
          <w:p w14:paraId="12888B63" w14:textId="77777777" w:rsidR="001E4433" w:rsidRPr="002E02B9" w:rsidRDefault="001E4433" w:rsidP="001E4433">
            <w:pPr>
              <w:jc w:val="center"/>
              <w:rPr>
                <w:rFonts w:ascii="Bradley Hand ITC" w:hAnsi="Bradley Hand ITC"/>
                <w:sz w:val="28"/>
                <w:szCs w:val="28"/>
              </w:rPr>
            </w:pPr>
            <w:r>
              <w:rPr>
                <w:noProof/>
                <w:lang w:eastAsia="en-GB"/>
              </w:rPr>
              <w:drawing>
                <wp:inline distT="0" distB="0" distL="0" distR="0" wp14:anchorId="58AF64D8" wp14:editId="5BBC9CB7">
                  <wp:extent cx="866775" cy="706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6264" cy="714406"/>
                          </a:xfrm>
                          <a:prstGeom prst="rect">
                            <a:avLst/>
                          </a:prstGeom>
                        </pic:spPr>
                      </pic:pic>
                    </a:graphicData>
                  </a:graphic>
                </wp:inline>
              </w:drawing>
            </w:r>
          </w:p>
        </w:tc>
        <w:tc>
          <w:tcPr>
            <w:tcW w:w="3847" w:type="dxa"/>
          </w:tcPr>
          <w:p w14:paraId="1B58169B" w14:textId="77777777" w:rsidR="00176855" w:rsidRDefault="00553AE3" w:rsidP="001E4433">
            <w:pPr>
              <w:jc w:val="center"/>
              <w:rPr>
                <w:rFonts w:ascii="Bradley Hand ITC" w:hAnsi="Bradley Hand ITC"/>
                <w:sz w:val="28"/>
                <w:szCs w:val="28"/>
              </w:rPr>
            </w:pPr>
            <w:r>
              <w:rPr>
                <w:rFonts w:ascii="Bradley Hand ITC" w:hAnsi="Bradley Hand ITC"/>
                <w:sz w:val="28"/>
                <w:szCs w:val="28"/>
              </w:rPr>
              <w:t>History Challenge</w:t>
            </w:r>
          </w:p>
          <w:p w14:paraId="1D67F048" w14:textId="77777777" w:rsidR="00553AE3" w:rsidRDefault="00553AE3" w:rsidP="001E4433">
            <w:pPr>
              <w:jc w:val="center"/>
              <w:rPr>
                <w:rFonts w:ascii="Bradley Hand ITC" w:hAnsi="Bradley Hand ITC"/>
                <w:sz w:val="28"/>
                <w:szCs w:val="28"/>
              </w:rPr>
            </w:pPr>
            <w:r>
              <w:rPr>
                <w:rFonts w:ascii="Bradley Hand ITC" w:hAnsi="Bradley Hand ITC"/>
                <w:sz w:val="28"/>
                <w:szCs w:val="28"/>
              </w:rPr>
              <w:t>How have forests helped people to survive in the past?</w:t>
            </w:r>
          </w:p>
          <w:p w14:paraId="3779C7EF" w14:textId="77777777" w:rsidR="00553AE3" w:rsidRPr="002E02B9" w:rsidRDefault="00553AE3" w:rsidP="001E4433">
            <w:pPr>
              <w:jc w:val="center"/>
              <w:rPr>
                <w:rFonts w:ascii="Bradley Hand ITC" w:hAnsi="Bradley Hand ITC"/>
                <w:sz w:val="28"/>
                <w:szCs w:val="28"/>
              </w:rPr>
            </w:pPr>
            <w:r>
              <w:rPr>
                <w:noProof/>
                <w:lang w:eastAsia="en-GB"/>
              </w:rPr>
              <w:drawing>
                <wp:inline distT="0" distB="0" distL="0" distR="0" wp14:anchorId="6DD5080C" wp14:editId="20A29FF5">
                  <wp:extent cx="1057275" cy="6565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78748" cy="669868"/>
                          </a:xfrm>
                          <a:prstGeom prst="rect">
                            <a:avLst/>
                          </a:prstGeom>
                        </pic:spPr>
                      </pic:pic>
                    </a:graphicData>
                  </a:graphic>
                </wp:inline>
              </w:drawing>
            </w:r>
          </w:p>
        </w:tc>
        <w:tc>
          <w:tcPr>
            <w:tcW w:w="3847" w:type="dxa"/>
          </w:tcPr>
          <w:p w14:paraId="55F7E421" w14:textId="77777777" w:rsidR="00176855" w:rsidRDefault="00553AE3" w:rsidP="001E4433">
            <w:pPr>
              <w:jc w:val="center"/>
              <w:rPr>
                <w:rFonts w:ascii="Bradley Hand ITC" w:hAnsi="Bradley Hand ITC"/>
                <w:sz w:val="28"/>
                <w:szCs w:val="28"/>
              </w:rPr>
            </w:pPr>
            <w:r>
              <w:rPr>
                <w:rFonts w:ascii="Bradley Hand ITC" w:hAnsi="Bradley Hand ITC"/>
                <w:sz w:val="28"/>
                <w:szCs w:val="28"/>
              </w:rPr>
              <w:t>Reading Challenge</w:t>
            </w:r>
          </w:p>
          <w:p w14:paraId="21F7AAB2" w14:textId="77777777" w:rsidR="00553AE3" w:rsidRDefault="00553AE3" w:rsidP="001E4433">
            <w:pPr>
              <w:jc w:val="center"/>
              <w:rPr>
                <w:rFonts w:ascii="Bradley Hand ITC" w:hAnsi="Bradley Hand ITC"/>
                <w:sz w:val="28"/>
                <w:szCs w:val="28"/>
              </w:rPr>
            </w:pPr>
            <w:r>
              <w:rPr>
                <w:rFonts w:ascii="Bradley Hand ITC" w:hAnsi="Bradley Hand ITC"/>
                <w:sz w:val="28"/>
                <w:szCs w:val="28"/>
              </w:rPr>
              <w:t>How many stories can you read that are set in a forest?</w:t>
            </w:r>
          </w:p>
          <w:p w14:paraId="355C26F0" w14:textId="77777777" w:rsidR="00553AE3" w:rsidRPr="002E02B9" w:rsidRDefault="00553AE3" w:rsidP="001E4433">
            <w:pPr>
              <w:jc w:val="center"/>
              <w:rPr>
                <w:rFonts w:ascii="Bradley Hand ITC" w:hAnsi="Bradley Hand ITC"/>
                <w:sz w:val="28"/>
                <w:szCs w:val="28"/>
              </w:rPr>
            </w:pPr>
            <w:r>
              <w:rPr>
                <w:noProof/>
                <w:lang w:eastAsia="en-GB"/>
              </w:rPr>
              <w:drawing>
                <wp:inline distT="0" distB="0" distL="0" distR="0" wp14:anchorId="19DF4D8D" wp14:editId="26AEE201">
                  <wp:extent cx="666750" cy="68798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5807" cy="697330"/>
                          </a:xfrm>
                          <a:prstGeom prst="rect">
                            <a:avLst/>
                          </a:prstGeom>
                        </pic:spPr>
                      </pic:pic>
                    </a:graphicData>
                  </a:graphic>
                </wp:inline>
              </w:drawing>
            </w:r>
          </w:p>
        </w:tc>
      </w:tr>
    </w:tbl>
    <w:p w14:paraId="2B74AA45" w14:textId="6312BBDA" w:rsidR="002C3542" w:rsidRDefault="00553AE3">
      <w:pPr>
        <w:rPr>
          <w:rFonts w:ascii="Bradley Hand ITC" w:hAnsi="Bradley Hand ITC"/>
          <w:sz w:val="36"/>
          <w:szCs w:val="36"/>
          <w:u w:val="single"/>
        </w:rPr>
      </w:pPr>
      <w:r w:rsidRPr="002E02B9">
        <w:rPr>
          <w:rFonts w:ascii="Bradley Hand ITC" w:hAnsi="Bradley Hand ITC"/>
          <w:noProof/>
          <w:lang w:eastAsia="en-GB"/>
        </w:rPr>
        <w:lastRenderedPageBreak/>
        <w:drawing>
          <wp:inline distT="0" distB="0" distL="0" distR="0" wp14:anchorId="7BB6FE21" wp14:editId="364029BB">
            <wp:extent cx="1273163" cy="933269"/>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6030" cy="950031"/>
                    </a:xfrm>
                    <a:prstGeom prst="rect">
                      <a:avLst/>
                    </a:prstGeom>
                  </pic:spPr>
                </pic:pic>
              </a:graphicData>
            </a:graphic>
          </wp:inline>
        </w:drawing>
      </w:r>
      <w:r>
        <w:t xml:space="preserve">  </w:t>
      </w:r>
      <w:r w:rsidR="002C3542" w:rsidRPr="002C3542">
        <w:rPr>
          <w:rFonts w:ascii="Bradley Hand ITC" w:hAnsi="Bradley Hand ITC"/>
          <w:sz w:val="36"/>
          <w:szCs w:val="36"/>
          <w:u w:val="single"/>
        </w:rPr>
        <w:t xml:space="preserve">Homework </w:t>
      </w:r>
      <w:r w:rsidR="002C3542">
        <w:rPr>
          <w:rFonts w:ascii="Bradley Hand ITC" w:hAnsi="Bradley Hand ITC"/>
          <w:sz w:val="36"/>
          <w:szCs w:val="36"/>
          <w:u w:val="single"/>
        </w:rPr>
        <w:t>in Class 4</w:t>
      </w:r>
    </w:p>
    <w:p w14:paraId="60BD7934" w14:textId="56B39D13" w:rsidR="002C3542" w:rsidRPr="00C53FA5" w:rsidRDefault="002C3542">
      <w:pPr>
        <w:rPr>
          <w:rFonts w:ascii="Bradley Hand ITC" w:hAnsi="Bradley Hand ITC"/>
          <w:sz w:val="24"/>
          <w:szCs w:val="24"/>
          <w:u w:val="single"/>
        </w:rPr>
      </w:pPr>
      <w:r w:rsidRPr="00C53FA5">
        <w:rPr>
          <w:rFonts w:ascii="Bradley Hand ITC" w:hAnsi="Bradley Hand ITC"/>
          <w:sz w:val="24"/>
          <w:szCs w:val="24"/>
          <w:u w:val="single"/>
        </w:rPr>
        <w:t>Reading</w:t>
      </w:r>
    </w:p>
    <w:p w14:paraId="439DD4FE" w14:textId="6E8ABC2B" w:rsidR="002C3542" w:rsidRPr="00C53FA5" w:rsidRDefault="002C3542">
      <w:pPr>
        <w:rPr>
          <w:rFonts w:ascii="Bradley Hand ITC" w:hAnsi="Bradley Hand ITC"/>
          <w:sz w:val="24"/>
          <w:szCs w:val="24"/>
        </w:rPr>
      </w:pPr>
      <w:r w:rsidRPr="00C53FA5">
        <w:rPr>
          <w:rFonts w:ascii="Bradley Hand ITC" w:hAnsi="Bradley Hand ITC"/>
          <w:sz w:val="24"/>
          <w:szCs w:val="24"/>
        </w:rPr>
        <w:t xml:space="preserve">Please read at home x5 a week. Remember to talk about what you have read and to discuss any new vocabulary. This really helps to improve your child’s understanding of what they have read. Please remember to sign the reading record every time you listen to your child read. We will count the number of reads at home up to give out reading tokens and keyrings. Once your child has finished a </w:t>
      </w:r>
      <w:proofErr w:type="gramStart"/>
      <w:r w:rsidRPr="00C53FA5">
        <w:rPr>
          <w:rFonts w:ascii="Bradley Hand ITC" w:hAnsi="Bradley Hand ITC"/>
          <w:sz w:val="24"/>
          <w:szCs w:val="24"/>
        </w:rPr>
        <w:t>book</w:t>
      </w:r>
      <w:proofErr w:type="gramEnd"/>
      <w:r w:rsidRPr="00C53FA5">
        <w:rPr>
          <w:rFonts w:ascii="Bradley Hand ITC" w:hAnsi="Bradley Hand ITC"/>
          <w:sz w:val="24"/>
          <w:szCs w:val="24"/>
        </w:rPr>
        <w:t xml:space="preserve"> they can complete a quiz on the book at school. If they score 100% then they can more onto the next level of text. </w:t>
      </w:r>
    </w:p>
    <w:p w14:paraId="7ED32C1D" w14:textId="462BF72C" w:rsidR="002C3542" w:rsidRPr="00C53FA5" w:rsidRDefault="002C3542">
      <w:pPr>
        <w:rPr>
          <w:rFonts w:ascii="Bradley Hand ITC" w:hAnsi="Bradley Hand ITC"/>
          <w:sz w:val="24"/>
          <w:szCs w:val="24"/>
        </w:rPr>
      </w:pPr>
      <w:r w:rsidRPr="00C53FA5">
        <w:rPr>
          <w:rFonts w:ascii="Bradley Hand ITC" w:hAnsi="Bradley Hand ITC"/>
          <w:sz w:val="24"/>
          <w:szCs w:val="24"/>
        </w:rPr>
        <w:t xml:space="preserve">All quizzes that are passed (over 60%) go towards your child’s total number of words read. </w:t>
      </w:r>
    </w:p>
    <w:p w14:paraId="1FB61D17" w14:textId="4D5B1DDD" w:rsidR="00C53FA5" w:rsidRPr="00C53FA5" w:rsidRDefault="00C53FA5">
      <w:pPr>
        <w:rPr>
          <w:rFonts w:ascii="Bradley Hand ITC" w:hAnsi="Bradley Hand ITC"/>
          <w:sz w:val="24"/>
          <w:szCs w:val="24"/>
        </w:rPr>
      </w:pPr>
      <w:r w:rsidRPr="00C53FA5">
        <w:rPr>
          <w:rFonts w:ascii="Bradley Hand ITC" w:hAnsi="Bradley Hand ITC"/>
          <w:sz w:val="24"/>
          <w:szCs w:val="24"/>
        </w:rPr>
        <w:t xml:space="preserve">Reading books and Reading Records need to be in school daily. </w:t>
      </w:r>
    </w:p>
    <w:p w14:paraId="1706BF5C" w14:textId="2B0DD39D" w:rsidR="002C3542" w:rsidRPr="00C53FA5" w:rsidRDefault="002C3542">
      <w:pPr>
        <w:rPr>
          <w:rFonts w:ascii="Bradley Hand ITC" w:hAnsi="Bradley Hand ITC"/>
          <w:sz w:val="24"/>
          <w:szCs w:val="24"/>
          <w:u w:val="single"/>
        </w:rPr>
      </w:pPr>
      <w:r w:rsidRPr="00C53FA5">
        <w:rPr>
          <w:rFonts w:ascii="Bradley Hand ITC" w:hAnsi="Bradley Hand ITC"/>
          <w:sz w:val="24"/>
          <w:szCs w:val="24"/>
          <w:u w:val="single"/>
        </w:rPr>
        <w:t>Spellings</w:t>
      </w:r>
    </w:p>
    <w:p w14:paraId="4C7BFE82" w14:textId="5B95FBAF" w:rsidR="002C3542" w:rsidRPr="00C53FA5" w:rsidRDefault="002C3542">
      <w:pPr>
        <w:rPr>
          <w:rFonts w:ascii="Bradley Hand ITC" w:hAnsi="Bradley Hand ITC"/>
          <w:sz w:val="24"/>
          <w:szCs w:val="24"/>
        </w:rPr>
      </w:pPr>
      <w:r w:rsidRPr="00C53FA5">
        <w:rPr>
          <w:rFonts w:ascii="Bradley Hand ITC" w:hAnsi="Bradley Hand ITC"/>
          <w:sz w:val="24"/>
          <w:szCs w:val="24"/>
        </w:rPr>
        <w:t xml:space="preserve">These will be given out weekly to go into the homework books. The words link to the spelling unit that we are currently working on in school in our RWI spelling sessions. </w:t>
      </w:r>
    </w:p>
    <w:p w14:paraId="23E54F74" w14:textId="38EDC2DC" w:rsidR="002C3542" w:rsidRPr="00C53FA5" w:rsidRDefault="002C3542">
      <w:pPr>
        <w:rPr>
          <w:rFonts w:ascii="Bradley Hand ITC" w:hAnsi="Bradley Hand ITC"/>
          <w:sz w:val="24"/>
          <w:szCs w:val="24"/>
          <w:u w:val="single"/>
        </w:rPr>
      </w:pPr>
      <w:r w:rsidRPr="00C53FA5">
        <w:rPr>
          <w:rFonts w:ascii="Bradley Hand ITC" w:hAnsi="Bradley Hand ITC"/>
          <w:sz w:val="24"/>
          <w:szCs w:val="24"/>
          <w:u w:val="single"/>
        </w:rPr>
        <w:t>Sums</w:t>
      </w:r>
    </w:p>
    <w:p w14:paraId="14593F7A" w14:textId="1723C20E" w:rsidR="002C3542" w:rsidRPr="00C53FA5" w:rsidRDefault="002C3542">
      <w:pPr>
        <w:rPr>
          <w:rFonts w:ascii="Bradley Hand ITC" w:hAnsi="Bradley Hand ITC"/>
          <w:sz w:val="24"/>
          <w:szCs w:val="24"/>
        </w:rPr>
      </w:pPr>
      <w:r w:rsidRPr="00C53FA5">
        <w:rPr>
          <w:rFonts w:ascii="Bradley Hand ITC" w:hAnsi="Bradley Hand ITC"/>
          <w:sz w:val="24"/>
          <w:szCs w:val="24"/>
        </w:rPr>
        <w:t xml:space="preserve">Each week there will be some arithmetic questions to practise. These help to ensure that your child remembers how to solve different types of sums and to improve </w:t>
      </w:r>
      <w:r w:rsidR="00C53FA5" w:rsidRPr="00C53FA5">
        <w:rPr>
          <w:rFonts w:ascii="Bradley Hand ITC" w:hAnsi="Bradley Hand ITC"/>
          <w:sz w:val="24"/>
          <w:szCs w:val="24"/>
        </w:rPr>
        <w:t xml:space="preserve">the pace and accuracy of their maths.  </w:t>
      </w:r>
    </w:p>
    <w:p w14:paraId="6402A47B" w14:textId="7C37B910" w:rsidR="00C53FA5" w:rsidRPr="00C53FA5" w:rsidRDefault="00C53FA5">
      <w:pPr>
        <w:rPr>
          <w:rFonts w:ascii="Bradley Hand ITC" w:hAnsi="Bradley Hand ITC"/>
          <w:sz w:val="24"/>
          <w:szCs w:val="24"/>
          <w:u w:val="single"/>
        </w:rPr>
      </w:pPr>
      <w:r w:rsidRPr="00C53FA5">
        <w:rPr>
          <w:rFonts w:ascii="Bradley Hand ITC" w:hAnsi="Bradley Hand ITC"/>
          <w:sz w:val="24"/>
          <w:szCs w:val="24"/>
          <w:u w:val="single"/>
        </w:rPr>
        <w:t>Homework Grid</w:t>
      </w:r>
    </w:p>
    <w:p w14:paraId="00C3909B" w14:textId="6CA703E4" w:rsidR="00C53FA5" w:rsidRPr="00C53FA5" w:rsidRDefault="00C53FA5">
      <w:pPr>
        <w:rPr>
          <w:rFonts w:ascii="Bradley Hand ITC" w:hAnsi="Bradley Hand ITC"/>
          <w:sz w:val="24"/>
          <w:szCs w:val="24"/>
        </w:rPr>
      </w:pPr>
      <w:r w:rsidRPr="00C53FA5">
        <w:rPr>
          <w:rFonts w:ascii="Bradley Hand ITC" w:hAnsi="Bradley Hand ITC"/>
          <w:sz w:val="24"/>
          <w:szCs w:val="24"/>
        </w:rPr>
        <w:t>Please choose activities to complete at home. You can put work into the homework book</w:t>
      </w:r>
      <w:r w:rsidR="0035007E">
        <w:rPr>
          <w:rFonts w:ascii="Bradley Hand ITC" w:hAnsi="Bradley Hand ITC"/>
          <w:sz w:val="24"/>
          <w:szCs w:val="24"/>
        </w:rPr>
        <w:t xml:space="preserve"> or take photos and stick these into the book.</w:t>
      </w:r>
      <w:r w:rsidRPr="00C53FA5">
        <w:rPr>
          <w:rFonts w:ascii="Bradley Hand ITC" w:hAnsi="Bradley Hand ITC"/>
          <w:sz w:val="24"/>
          <w:szCs w:val="24"/>
        </w:rPr>
        <w:t xml:space="preserve">   </w:t>
      </w:r>
    </w:p>
    <w:p w14:paraId="707F7AD6" w14:textId="1C359A4C" w:rsidR="00C53FA5" w:rsidRPr="00C53FA5" w:rsidRDefault="00C53FA5">
      <w:pPr>
        <w:rPr>
          <w:rFonts w:ascii="Bradley Hand ITC" w:hAnsi="Bradley Hand ITC"/>
          <w:sz w:val="24"/>
          <w:szCs w:val="24"/>
        </w:rPr>
      </w:pPr>
    </w:p>
    <w:p w14:paraId="14A9858F" w14:textId="0EFF4D14" w:rsidR="00C53FA5" w:rsidRPr="00C53FA5" w:rsidRDefault="00C53FA5">
      <w:pPr>
        <w:rPr>
          <w:rFonts w:ascii="Bradley Hand ITC" w:hAnsi="Bradley Hand ITC"/>
          <w:sz w:val="24"/>
          <w:szCs w:val="24"/>
        </w:rPr>
      </w:pPr>
      <w:r w:rsidRPr="00C53FA5">
        <w:rPr>
          <w:rFonts w:ascii="Bradley Hand ITC" w:hAnsi="Bradley Hand ITC"/>
          <w:sz w:val="24"/>
          <w:szCs w:val="24"/>
        </w:rPr>
        <w:t xml:space="preserve">Homework Books- These need to be in school every Monday, ready to put the new spellings and sums in. </w:t>
      </w:r>
    </w:p>
    <w:p w14:paraId="0FADA880" w14:textId="1557EF52" w:rsidR="00C53FA5" w:rsidRDefault="00C53FA5">
      <w:pPr>
        <w:rPr>
          <w:rFonts w:ascii="Bradley Hand ITC" w:hAnsi="Bradley Hand ITC"/>
          <w:sz w:val="24"/>
          <w:szCs w:val="24"/>
        </w:rPr>
      </w:pPr>
      <w:r>
        <w:rPr>
          <w:rFonts w:ascii="Bradley Hand ITC" w:hAnsi="Bradley Hand ITC"/>
          <w:sz w:val="24"/>
          <w:szCs w:val="24"/>
        </w:rPr>
        <w:t xml:space="preserve">If you have any questions about </w:t>
      </w:r>
      <w:proofErr w:type="gramStart"/>
      <w:r>
        <w:rPr>
          <w:rFonts w:ascii="Bradley Hand ITC" w:hAnsi="Bradley Hand ITC"/>
          <w:sz w:val="24"/>
          <w:szCs w:val="24"/>
        </w:rPr>
        <w:t>homework</w:t>
      </w:r>
      <w:proofErr w:type="gramEnd"/>
      <w:r>
        <w:rPr>
          <w:rFonts w:ascii="Bradley Hand ITC" w:hAnsi="Bradley Hand ITC"/>
          <w:sz w:val="24"/>
          <w:szCs w:val="24"/>
        </w:rPr>
        <w:t xml:space="preserve"> then please ask at the end of the day. </w:t>
      </w:r>
    </w:p>
    <w:p w14:paraId="616DCD9C" w14:textId="78DF7A3E" w:rsidR="00C53FA5" w:rsidRPr="002C3542" w:rsidRDefault="00C53FA5">
      <w:pPr>
        <w:rPr>
          <w:rFonts w:ascii="Bradley Hand ITC" w:hAnsi="Bradley Hand ITC"/>
          <w:sz w:val="28"/>
          <w:szCs w:val="28"/>
        </w:rPr>
      </w:pPr>
      <w:r>
        <w:rPr>
          <w:rFonts w:ascii="Bradley Hand ITC" w:hAnsi="Bradley Hand ITC"/>
          <w:sz w:val="24"/>
          <w:szCs w:val="24"/>
        </w:rPr>
        <w:t>Many thanks   Mrs Ashley</w:t>
      </w:r>
    </w:p>
    <w:sectPr w:rsidR="00C53FA5" w:rsidRPr="002C3542" w:rsidSect="001768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55"/>
    <w:rsid w:val="00176855"/>
    <w:rsid w:val="001E4433"/>
    <w:rsid w:val="002C3542"/>
    <w:rsid w:val="002E02B9"/>
    <w:rsid w:val="0035007E"/>
    <w:rsid w:val="00553AE3"/>
    <w:rsid w:val="005A125C"/>
    <w:rsid w:val="00661499"/>
    <w:rsid w:val="008A7664"/>
    <w:rsid w:val="00C53FA5"/>
    <w:rsid w:val="00DF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4DC9"/>
  <w15:chartTrackingRefBased/>
  <w15:docId w15:val="{1DFD7C35-7B65-4186-8D1E-C228A664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84E98CABFA8046B3699DEDEEF868B2" ma:contentTypeVersion="13" ma:contentTypeDescription="Create a new document." ma:contentTypeScope="" ma:versionID="ca3fc6ec730994b7ebc6ab13bd4792a6">
  <xsd:schema xmlns:xsd="http://www.w3.org/2001/XMLSchema" xmlns:xs="http://www.w3.org/2001/XMLSchema" xmlns:p="http://schemas.microsoft.com/office/2006/metadata/properties" xmlns:ns3="b82bcf91-c0fc-49c9-a9c9-c6d65caeabb3" xmlns:ns4="d34dc668-81fc-4a30-a28e-9d366bdd02ea" targetNamespace="http://schemas.microsoft.com/office/2006/metadata/properties" ma:root="true" ma:fieldsID="09c934883ce2acfc68d09107ae00e30c" ns3:_="" ns4:_="">
    <xsd:import namespace="b82bcf91-c0fc-49c9-a9c9-c6d65caeabb3"/>
    <xsd:import namespace="d34dc668-81fc-4a30-a28e-9d366bdd02e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bcf91-c0fc-49c9-a9c9-c6d65caeab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dc668-81fc-4a30-a28e-9d366bdd02e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0D84F-5EA6-4407-864B-70FCAD2095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85ED6E-55C0-4820-8A27-A9A43BC2B054}">
  <ds:schemaRefs>
    <ds:schemaRef ds:uri="http://schemas.microsoft.com/sharepoint/v3/contenttype/forms"/>
  </ds:schemaRefs>
</ds:datastoreItem>
</file>

<file path=customXml/itemProps3.xml><?xml version="1.0" encoding="utf-8"?>
<ds:datastoreItem xmlns:ds="http://schemas.openxmlformats.org/officeDocument/2006/customXml" ds:itemID="{AA01EEF0-1CD9-4327-8A15-23DBC7405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bcf91-c0fc-49c9-a9c9-c6d65caeabb3"/>
    <ds:schemaRef ds:uri="d34dc668-81fc-4a30-a28e-9d366bdd0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Ashley</dc:creator>
  <cp:keywords/>
  <dc:description/>
  <cp:lastModifiedBy>Kirsty Ashley</cp:lastModifiedBy>
  <cp:revision>4</cp:revision>
  <cp:lastPrinted>2021-09-13T08:52:00Z</cp:lastPrinted>
  <dcterms:created xsi:type="dcterms:W3CDTF">2021-09-12T13:59:00Z</dcterms:created>
  <dcterms:modified xsi:type="dcterms:W3CDTF">2021-09-13T11:19:00Z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0x0101003A84E98CABFA8046B3699DEDEEF868B2</vt:lpwstr>
  </property>
</Properties>
</file>