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CFCF" w14:textId="365943F2" w:rsidR="00F4432E" w:rsidRPr="00A53640" w:rsidRDefault="00A53640" w:rsidP="00A53640">
      <w:pPr>
        <w:jc w:val="center"/>
        <w:rPr>
          <w:rFonts w:ascii="Century Gothic" w:hAnsi="Century Gothic"/>
          <w:b/>
          <w:bCs/>
          <w:i/>
          <w:iCs/>
          <w:sz w:val="19"/>
          <w:szCs w:val="19"/>
          <w:u w:val="single"/>
        </w:rPr>
      </w:pPr>
      <w:r w:rsidRPr="00A53640">
        <w:rPr>
          <w:rFonts w:ascii="Century Gothic" w:hAnsi="Century Gothic"/>
          <w:b/>
          <w:bCs/>
          <w:noProof/>
          <w:sz w:val="19"/>
          <w:szCs w:val="19"/>
          <w:u w:val="single"/>
        </w:rPr>
        <w:drawing>
          <wp:anchor distT="0" distB="0" distL="114300" distR="114300" simplePos="0" relativeHeight="251660288" behindDoc="0" locked="0" layoutInCell="1" allowOverlap="1" wp14:anchorId="628A9945" wp14:editId="55F450A6">
            <wp:simplePos x="0" y="0"/>
            <wp:positionH relativeFrom="margin">
              <wp:posOffset>8620267</wp:posOffset>
            </wp:positionH>
            <wp:positionV relativeFrom="paragraph">
              <wp:posOffset>104</wp:posOffset>
            </wp:positionV>
            <wp:extent cx="711200" cy="408940"/>
            <wp:effectExtent l="0" t="0" r="0" b="0"/>
            <wp:wrapThrough wrapText="bothSides">
              <wp:wrapPolygon edited="0">
                <wp:start x="0" y="0"/>
                <wp:lineTo x="0" y="20124"/>
                <wp:lineTo x="20829" y="20124"/>
                <wp:lineTo x="20829" y="0"/>
                <wp:lineTo x="0" y="0"/>
              </wp:wrapPolygon>
            </wp:wrapThrough>
            <wp:docPr id="820636388" name="Picture 82063638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5E" w:rsidRPr="00A53640">
        <w:rPr>
          <w:rFonts w:ascii="Century Gothic" w:hAnsi="Century Gothic"/>
          <w:b/>
          <w:bCs/>
          <w:noProof/>
          <w:sz w:val="19"/>
          <w:szCs w:val="19"/>
          <w:u w:val="single"/>
        </w:rPr>
        <w:drawing>
          <wp:anchor distT="0" distB="0" distL="114300" distR="114300" simplePos="0" relativeHeight="251658240" behindDoc="0" locked="0" layoutInCell="1" allowOverlap="1" wp14:anchorId="651F5ABA" wp14:editId="19907565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711200" cy="408940"/>
            <wp:effectExtent l="0" t="0" r="0" b="0"/>
            <wp:wrapThrough wrapText="bothSides">
              <wp:wrapPolygon edited="0">
                <wp:start x="0" y="0"/>
                <wp:lineTo x="0" y="20124"/>
                <wp:lineTo x="20829" y="20124"/>
                <wp:lineTo x="20829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32E" w:rsidRPr="00A53640">
        <w:rPr>
          <w:rFonts w:ascii="Century Gothic" w:hAnsi="Century Gothic"/>
          <w:b/>
          <w:bCs/>
          <w:sz w:val="19"/>
          <w:szCs w:val="19"/>
          <w:u w:val="single"/>
        </w:rPr>
        <w:t>Vocabulary</w:t>
      </w:r>
    </w:p>
    <w:p w14:paraId="36316DE0" w14:textId="288FF93C" w:rsidR="00F4432E" w:rsidRPr="00A53640" w:rsidRDefault="00F4432E">
      <w:pPr>
        <w:rPr>
          <w:rFonts w:ascii="Century Gothic" w:hAnsi="Century Gothic"/>
          <w:sz w:val="19"/>
          <w:szCs w:val="19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257"/>
        <w:gridCol w:w="2814"/>
        <w:gridCol w:w="27"/>
        <w:gridCol w:w="2552"/>
        <w:gridCol w:w="92"/>
        <w:gridCol w:w="2885"/>
        <w:gridCol w:w="2126"/>
        <w:gridCol w:w="46"/>
        <w:gridCol w:w="1938"/>
      </w:tblGrid>
      <w:tr w:rsidR="00D1697C" w:rsidRPr="00A53640" w14:paraId="00EA66CB" w14:textId="77777777" w:rsidTr="00D1697C">
        <w:tc>
          <w:tcPr>
            <w:tcW w:w="14737" w:type="dxa"/>
            <w:gridSpan w:val="9"/>
            <w:shd w:val="clear" w:color="auto" w:fill="00B0F0"/>
          </w:tcPr>
          <w:p w14:paraId="15949A26" w14:textId="7A867538" w:rsidR="00D1697C" w:rsidRPr="00A53640" w:rsidRDefault="00D1697C" w:rsidP="00D1697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Key Stage 1</w:t>
            </w:r>
          </w:p>
        </w:tc>
      </w:tr>
      <w:tr w:rsidR="00D1697C" w:rsidRPr="00A53640" w14:paraId="7D0FA5A2" w14:textId="77777777" w:rsidTr="00D1697C">
        <w:tc>
          <w:tcPr>
            <w:tcW w:w="2257" w:type="dxa"/>
          </w:tcPr>
          <w:p w14:paraId="5604BE18" w14:textId="1EAF1FD6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hyperlink r:id="rId5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Spirals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  <w:r w:rsidRPr="00A53640">
              <w:rPr>
                <w:rFonts w:ascii="Century Gothic" w:hAnsi="Century Gothic"/>
                <w:sz w:val="19"/>
                <w:szCs w:val="19"/>
              </w:rPr>
              <w:br/>
              <w:t>Spiral, Movement, Pressure, Motion, Line, Continuous Line, Small, Slow, Larger, Faster, Careful</w:t>
            </w:r>
          </w:p>
          <w:p w14:paraId="0EFD75B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C999C8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Hand, Wrist, Elbow, Shoulder</w:t>
            </w:r>
          </w:p>
          <w:p w14:paraId="1C17104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BD966B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Graphite, Chalk, Pen</w:t>
            </w:r>
          </w:p>
          <w:p w14:paraId="1E454C6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391A6F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Drawing Surface (Paper, Ground)</w:t>
            </w:r>
          </w:p>
          <w:p w14:paraId="65BE785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571B870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Oil Pastel, Dark, Light, Blending</w:t>
            </w:r>
          </w:p>
          <w:p w14:paraId="5619220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D3BC07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Mark Making</w:t>
            </w:r>
          </w:p>
          <w:p w14:paraId="1852444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7115AF7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Colour, Pattern</w:t>
            </w:r>
          </w:p>
          <w:p w14:paraId="5FDB780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br/>
              <w:t>Sketchbook, Pages, Elastic Band, Measure, Size, Cover, “Spaces and Places”</w:t>
            </w:r>
          </w:p>
          <w:p w14:paraId="01990E53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7C72ED6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Observation, Careful Looking, Object, Drawing, (Water Soluble), Colour</w:t>
            </w:r>
          </w:p>
          <w:p w14:paraId="756FEAB5" w14:textId="5F5CB9C8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Reflect, Discuss, Share, Think</w:t>
            </w:r>
          </w:p>
        </w:tc>
        <w:tc>
          <w:tcPr>
            <w:tcW w:w="2814" w:type="dxa"/>
          </w:tcPr>
          <w:p w14:paraId="3541E343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6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Be An Architect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3BB8500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Architect, Architecture, Designer, Maker</w:t>
            </w:r>
          </w:p>
          <w:p w14:paraId="28E278A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33B784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Model, Scale, </w:t>
            </w:r>
          </w:p>
          <w:p w14:paraId="6B82454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7FA8E74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Response, Imagination, experience. </w:t>
            </w:r>
          </w:p>
          <w:p w14:paraId="0DBD35A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EC1388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Three Dimensional, Form, Structure, </w:t>
            </w:r>
          </w:p>
          <w:p w14:paraId="45A2E84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5B636C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Wall, Floor, Window, Door, Roof, Relationship with Area, Community.</w:t>
            </w:r>
          </w:p>
          <w:p w14:paraId="0A60263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Response, React, Colour, Form, Shape, Line, Pattern</w:t>
            </w:r>
          </w:p>
          <w:p w14:paraId="25A7E9F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Model Making, Design through Making, Form, Structure, Balance, Experience, Construct, Construction, Tool, Element</w:t>
            </w:r>
          </w:p>
          <w:p w14:paraId="35C7B9F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A352D2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Present, Share, Reflect, Discuss, Feedback, </w:t>
            </w:r>
          </w:p>
          <w:p w14:paraId="751188B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CB65E4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Photograph, Film, Focus, Lighting, Composition, Angle, Perspective</w:t>
            </w:r>
          </w:p>
          <w:p w14:paraId="618C1AB0" w14:textId="70DD2C4F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</w:tc>
        <w:tc>
          <w:tcPr>
            <w:tcW w:w="2671" w:type="dxa"/>
            <w:gridSpan w:val="3"/>
          </w:tcPr>
          <w:p w14:paraId="3B4C5BA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hyperlink r:id="rId7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Expressive Painting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  <w:r w:rsidRPr="00A53640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A53640">
              <w:rPr>
                <w:rFonts w:ascii="Century Gothic" w:hAnsi="Century Gothic"/>
                <w:sz w:val="19"/>
                <w:szCs w:val="19"/>
              </w:rPr>
              <w:br/>
              <w:t xml:space="preserve">Gesture, Gestural, Mark making, Loose, Evocative, Emotion, </w:t>
            </w:r>
          </w:p>
          <w:p w14:paraId="7B6511E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F6C848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Intention, Exploration, Reaction, Response</w:t>
            </w:r>
          </w:p>
          <w:p w14:paraId="31256FD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440262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Personal, Imagination, </w:t>
            </w:r>
          </w:p>
          <w:p w14:paraId="2C0495F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6F9D88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Energy, Impression, Colour, Life, Shape, Form, Texture, Line</w:t>
            </w:r>
          </w:p>
          <w:p w14:paraId="79F3BA6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1643170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Primary Colours (Red, Yellow, Blue), Secondary Colours (Green, Purple, Orange), Tints, Hues, </w:t>
            </w:r>
          </w:p>
          <w:p w14:paraId="26D81D8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BF1625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Medium, Surface, Texture, Impasto</w:t>
            </w:r>
          </w:p>
          <w:p w14:paraId="06557F9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90C863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Brush, Mark making Tools, Palette Knife, Home-Made Tools, </w:t>
            </w:r>
          </w:p>
          <w:p w14:paraId="1086CFD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EDF4FDB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Abstract, Explore, Invent, Discover, Reflect,</w:t>
            </w:r>
          </w:p>
          <w:p w14:paraId="7807509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BAC588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Focus, Detail, Dissect, Imagine, Intention</w:t>
            </w:r>
          </w:p>
          <w:p w14:paraId="2DCCDD3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274FDE0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Still Life, </w:t>
            </w:r>
          </w:p>
          <w:p w14:paraId="3E0571D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A93B286" w14:textId="29368442" w:rsidR="00D1697C" w:rsidRPr="00A53640" w:rsidRDefault="00D1697C" w:rsidP="00A53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Line, Rhythm, Gesture, Mark</w:t>
            </w:r>
          </w:p>
          <w:p w14:paraId="6762CBC1" w14:textId="77777777" w:rsidR="00A53640" w:rsidRPr="00A53640" w:rsidRDefault="00A53640" w:rsidP="00A53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F34A1D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Composition, Positive shapes, Negative shapes</w:t>
            </w:r>
          </w:p>
          <w:p w14:paraId="413067F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56E8B25E" w14:textId="7910C8BD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Discuss, Feedback,</w:t>
            </w:r>
          </w:p>
        </w:tc>
        <w:tc>
          <w:tcPr>
            <w:tcW w:w="2885" w:type="dxa"/>
          </w:tcPr>
          <w:p w14:paraId="62AA2826" w14:textId="09184A82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8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Exploring Watercolour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34D335A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Watercolour, Brush</w:t>
            </w:r>
          </w:p>
          <w:p w14:paraId="25BE77E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70A94C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Wash</w:t>
            </w:r>
          </w:p>
          <w:p w14:paraId="0BFAC1E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DECACE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Wet </w:t>
            </w:r>
            <w:proofErr w:type="spellStart"/>
            <w:r w:rsidRPr="00A53640">
              <w:rPr>
                <w:rFonts w:ascii="Century Gothic" w:hAnsi="Century Gothic"/>
                <w:sz w:val="19"/>
                <w:szCs w:val="19"/>
              </w:rPr>
              <w:t>on</w:t>
            </w:r>
            <w:proofErr w:type="spellEnd"/>
            <w:r w:rsidRPr="00A53640">
              <w:rPr>
                <w:rFonts w:ascii="Century Gothic" w:hAnsi="Century Gothic"/>
                <w:sz w:val="19"/>
                <w:szCs w:val="19"/>
              </w:rPr>
              <w:t xml:space="preserve"> dry</w:t>
            </w:r>
          </w:p>
          <w:p w14:paraId="6BB2F84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BEBC97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Wet on wet</w:t>
            </w:r>
          </w:p>
          <w:p w14:paraId="2F9D601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37CBF4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Mark making</w:t>
            </w:r>
          </w:p>
          <w:p w14:paraId="23C2EDF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830218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Primary colours, secondary colours, Colour mixing</w:t>
            </w:r>
          </w:p>
          <w:p w14:paraId="3982269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510FF2DB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Fluid, </w:t>
            </w:r>
          </w:p>
          <w:p w14:paraId="6BE4A0A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CF3685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Imagination, Imagine, Happy Accident, Explore, Discover, See, Develop </w:t>
            </w:r>
          </w:p>
          <w:p w14:paraId="60F6338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024D50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Scale</w:t>
            </w:r>
          </w:p>
          <w:p w14:paraId="000C8253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380FB796" w14:textId="7AF06066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Reflect, Share, Discuss</w:t>
            </w:r>
          </w:p>
        </w:tc>
        <w:tc>
          <w:tcPr>
            <w:tcW w:w="2172" w:type="dxa"/>
            <w:gridSpan w:val="2"/>
          </w:tcPr>
          <w:p w14:paraId="2CE85923" w14:textId="60346CC0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9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Making Birds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: </w:t>
            </w:r>
          </w:p>
          <w:p w14:paraId="68B05A1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Lines, Shapes, Mark Making, Texture</w:t>
            </w:r>
          </w:p>
          <w:p w14:paraId="507C53E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CAADBCB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Soft pencil, Graphite, Handwriting Pen, Pastel, Oil Pastel, Coloured pencil</w:t>
            </w:r>
          </w:p>
          <w:p w14:paraId="51BEDAA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21D725B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Observation, Close study, </w:t>
            </w:r>
          </w:p>
          <w:p w14:paraId="55CDB5C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FC3F2F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Blending, Texture</w:t>
            </w:r>
          </w:p>
          <w:p w14:paraId="2B4C5C0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B74174C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Explore, Discover</w:t>
            </w:r>
          </w:p>
          <w:p w14:paraId="1FAE776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03279E7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Transform, </w:t>
            </w:r>
          </w:p>
          <w:p w14:paraId="21F7BC63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802E46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Fold</w:t>
            </w:r>
          </w:p>
          <w:p w14:paraId="62021ED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666C20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Tear</w:t>
            </w:r>
          </w:p>
          <w:p w14:paraId="2F2E53C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F51770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Crumple</w:t>
            </w:r>
          </w:p>
          <w:p w14:paraId="134F163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5C130B73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Collage</w:t>
            </w:r>
          </w:p>
          <w:p w14:paraId="61AB16B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7B933F7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Sculpture, Structure,</w:t>
            </w:r>
          </w:p>
          <w:p w14:paraId="5AF5F7D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Balance</w:t>
            </w:r>
          </w:p>
          <w:p w14:paraId="2932D87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EA623E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Texture, Personality, Character, </w:t>
            </w:r>
          </w:p>
          <w:p w14:paraId="66BBCE8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4DEFC034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Installation</w:t>
            </w:r>
          </w:p>
          <w:p w14:paraId="01AD6196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7385710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Flock</w:t>
            </w:r>
          </w:p>
          <w:p w14:paraId="614E534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4DE39B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Collaboration </w:t>
            </w:r>
          </w:p>
          <w:p w14:paraId="2C59EB2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E02BD7F" w14:textId="109F8C7E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Reflect, Share, Discuss</w:t>
            </w:r>
          </w:p>
        </w:tc>
        <w:tc>
          <w:tcPr>
            <w:tcW w:w="1938" w:type="dxa"/>
          </w:tcPr>
          <w:p w14:paraId="5EEB0CFE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0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Explore &amp; Draw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7A5E61D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Explore, Collect, </w:t>
            </w:r>
            <w:proofErr w:type="spellStart"/>
            <w:r w:rsidRPr="00A53640">
              <w:rPr>
                <w:rFonts w:ascii="Century Gothic" w:hAnsi="Century Gothic"/>
                <w:sz w:val="19"/>
                <w:szCs w:val="19"/>
              </w:rPr>
              <w:t>ReSee</w:t>
            </w:r>
            <w:proofErr w:type="spellEnd"/>
            <w:r w:rsidRPr="00A53640">
              <w:rPr>
                <w:rFonts w:ascii="Century Gothic" w:hAnsi="Century Gothic"/>
                <w:sz w:val="19"/>
                <w:szCs w:val="19"/>
              </w:rPr>
              <w:t xml:space="preserve">, Imagine, Curious, </w:t>
            </w:r>
          </w:p>
          <w:p w14:paraId="11DC285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6050E3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Re-present, arrange, composition</w:t>
            </w:r>
          </w:p>
          <w:p w14:paraId="4AFE2D3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4187DE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Photograph, Focus, Light, Shade,</w:t>
            </w:r>
          </w:p>
          <w:p w14:paraId="0AA2DD3D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Colour, Pattern</w:t>
            </w:r>
          </w:p>
          <w:p w14:paraId="250E2A3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br/>
              <w:t xml:space="preserve">Observational Drawing, Close study, Draw slowly, Intention, </w:t>
            </w:r>
          </w:p>
          <w:p w14:paraId="2B76CE5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7D675D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Pressure, Line, Mark, Page</w:t>
            </w:r>
          </w:p>
          <w:p w14:paraId="497450B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E4A380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Sense of Touch</w:t>
            </w:r>
          </w:p>
          <w:p w14:paraId="505353E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7C7BBF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Wax resist, Graphite, Watercolour, </w:t>
            </w:r>
            <w:proofErr w:type="spellStart"/>
            <w:r w:rsidRPr="00A53640">
              <w:rPr>
                <w:rFonts w:ascii="Century Gothic" w:hAnsi="Century Gothic"/>
                <w:sz w:val="19"/>
                <w:szCs w:val="19"/>
              </w:rPr>
              <w:t>Brusho</w:t>
            </w:r>
            <w:proofErr w:type="spellEnd"/>
            <w:r w:rsidRPr="00A53640">
              <w:rPr>
                <w:rFonts w:ascii="Century Gothic" w:hAnsi="Century Gothic"/>
                <w:sz w:val="19"/>
                <w:szCs w:val="19"/>
              </w:rPr>
              <w:t>, Pencil,</w:t>
            </w:r>
          </w:p>
          <w:p w14:paraId="34819DE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B94B90E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Mark making, Line, Tone, Shape,</w:t>
            </w:r>
          </w:p>
          <w:p w14:paraId="438C491E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A2CA054" w14:textId="77DDE7A0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Reflect, Present, Share, Discuss, Feedback</w:t>
            </w:r>
          </w:p>
        </w:tc>
      </w:tr>
      <w:tr w:rsidR="00D1697C" w:rsidRPr="00A53640" w14:paraId="687CC48B" w14:textId="77777777" w:rsidTr="00D1697C">
        <w:tc>
          <w:tcPr>
            <w:tcW w:w="14737" w:type="dxa"/>
            <w:gridSpan w:val="9"/>
            <w:shd w:val="clear" w:color="auto" w:fill="00B0F0"/>
          </w:tcPr>
          <w:p w14:paraId="007375D9" w14:textId="4D6D0871" w:rsidR="00D1697C" w:rsidRPr="00A53640" w:rsidRDefault="00D1697C" w:rsidP="00D1697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lastRenderedPageBreak/>
              <w:t>Key Stage 2</w:t>
            </w:r>
          </w:p>
        </w:tc>
      </w:tr>
      <w:tr w:rsidR="00D1697C" w:rsidRPr="00A53640" w14:paraId="3422746A" w14:textId="77777777" w:rsidTr="00D1697C">
        <w:tc>
          <w:tcPr>
            <w:tcW w:w="2257" w:type="dxa"/>
          </w:tcPr>
          <w:p w14:paraId="46FBE393" w14:textId="4DF6831A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1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Gestural Drawings with Charcoal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485662C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Charcoal, Gestural, Loose, Expressive, Wrist, Elbow, Shoulder, Body.</w:t>
            </w:r>
          </w:p>
          <w:p w14:paraId="351961F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9CFEE2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Mark Making, Sweeping, Fast, Slow, Gentle, Energetic. </w:t>
            </w:r>
          </w:p>
          <w:p w14:paraId="28EF916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9A9EA59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Chiaroscuro, Tone, Tonal Values, Dark, Light, Midtone, Squint.</w:t>
            </w:r>
          </w:p>
          <w:p w14:paraId="5690083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br/>
              <w:t>Hands, Handprints, Tools, Positive &amp; Negative Shapes, Silhouette,</w:t>
            </w:r>
          </w:p>
          <w:p w14:paraId="6E97DC1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52E2CAA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Drama, Lighting, Shadow, Atmosphere, Narrative</w:t>
            </w:r>
          </w:p>
          <w:p w14:paraId="618524F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BE8B9D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Body, Movement, Repetitive, Motion, Echo, Memory, Mark, Trace, Dance, </w:t>
            </w:r>
          </w:p>
          <w:p w14:paraId="3A2EC60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F6FA840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Photograph, Film, Composition, Focus, Lighting</w:t>
            </w:r>
          </w:p>
          <w:p w14:paraId="3B3C63C9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Present, Share, Reflect, Respond, Feedback </w:t>
            </w:r>
          </w:p>
          <w:p w14:paraId="5EC475F7" w14:textId="53DDFF53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841" w:type="dxa"/>
            <w:gridSpan w:val="2"/>
          </w:tcPr>
          <w:p w14:paraId="39CF42B9" w14:textId="3286E073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2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Working with Shape &amp; Colour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28F96CE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“Show Me What You See”, Response, Sketch, Note, Line, Shape, Capture, Share</w:t>
            </w:r>
          </w:p>
          <w:p w14:paraId="03D3242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561D8311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Cut, Direct, Try, Explore, Test,</w:t>
            </w:r>
          </w:p>
          <w:p w14:paraId="4539F9C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5C30B9A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Colour, Shape, Elements, Composition, Arrange</w:t>
            </w:r>
          </w:p>
          <w:p w14:paraId="54505FB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A74D3F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Negative, Positive, Shape</w:t>
            </w:r>
          </w:p>
          <w:p w14:paraId="5EF44E1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5D64E4BB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Photograph, Composition, Lighting, Focus,</w:t>
            </w:r>
          </w:p>
          <w:p w14:paraId="02A7B70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1EE5CC6" w14:textId="3FC7AAA3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Present, Share, Reflect, Respond, Feedback </w:t>
            </w:r>
          </w:p>
        </w:tc>
        <w:tc>
          <w:tcPr>
            <w:tcW w:w="2552" w:type="dxa"/>
          </w:tcPr>
          <w:p w14:paraId="7A4649CC" w14:textId="1E813B2A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3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Telling Stories Through Drawing &amp; Making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758A12F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Sketchbooks, Brainstorm, Explore, Experiment, Test, Try Out</w:t>
            </w:r>
          </w:p>
          <w:p w14:paraId="4D06714F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Respond Response</w:t>
            </w:r>
          </w:p>
          <w:p w14:paraId="0B35CCF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A054E2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Line, Shape, Wash, Layer, Pen, Watercolour, Exaggerate, Gesture</w:t>
            </w:r>
          </w:p>
          <w:p w14:paraId="289475B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2744910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Sculpture, Armature, Structure, Cover, Modroc, Clay, Construct, Model, Character, Personality</w:t>
            </w:r>
          </w:p>
          <w:p w14:paraId="2223E06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55639C7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Feedback,</w:t>
            </w:r>
          </w:p>
          <w:p w14:paraId="69774A8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07375E3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Photograph, Lighting, Composition, Focus, Intention,</w:t>
            </w:r>
          </w:p>
          <w:p w14:paraId="2069DBD1" w14:textId="409FA4CC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14:paraId="18C6E71B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4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Storytelling Through Drawing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219CC69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Illustration, Inspiration, Interpretation, Original Source, Respond, Response</w:t>
            </w:r>
          </w:p>
          <w:p w14:paraId="167C134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0FD7FD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Graphic Novel, Illustrator, </w:t>
            </w:r>
          </w:p>
          <w:p w14:paraId="081F03A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8DCB4C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Poetry, Prose, Stage, Arrange</w:t>
            </w:r>
          </w:p>
          <w:p w14:paraId="3610013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F0BB3C3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Line, Quality of line, Line Weight, Mark Making, Medium, Graphite, Ink, Pen, Quill, Brush, Watercolour, Water-soluble, </w:t>
            </w:r>
          </w:p>
          <w:p w14:paraId="1EFC0154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br/>
              <w:t xml:space="preserve">Composition, Sequencing, Visual Literacy, Narrative </w:t>
            </w:r>
          </w:p>
          <w:p w14:paraId="44CBC3E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827BE06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Present, Share, Reflect, Respond, Articulate, Feedback, Crit, Similarities, Differences, </w:t>
            </w:r>
          </w:p>
          <w:p w14:paraId="1822AA22" w14:textId="26C8B159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8439A7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hyperlink r:id="rId15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Festival Feasts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  <w:r w:rsidRPr="00A53640">
              <w:rPr>
                <w:rFonts w:ascii="Century Gothic" w:hAnsi="Century Gothic"/>
                <w:sz w:val="19"/>
                <w:szCs w:val="19"/>
              </w:rPr>
              <w:t xml:space="preserve"> Viewpoint, Relationship 2D 3D, Transform, Graphics, Design Through Making, Construct, Contribute, Artwork, Installation,</w:t>
            </w:r>
          </w:p>
          <w:p w14:paraId="4489F9B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7C3D8837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Surface, Fabric, Texture,</w:t>
            </w:r>
          </w:p>
          <w:p w14:paraId="5F9FA2A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0A3010D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  <w:p w14:paraId="710249E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7FDA78FC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Photograph, Lighting, Focus, Composition,</w:t>
            </w:r>
          </w:p>
          <w:p w14:paraId="04E59F97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984" w:type="dxa"/>
            <w:gridSpan w:val="2"/>
          </w:tcPr>
          <w:p w14:paraId="0BD0233A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6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Typography &amp; Maps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4AE427E9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Typography, Lettering, Graphics, Design, </w:t>
            </w:r>
          </w:p>
          <w:p w14:paraId="2DDBE632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681AC9C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Communicate, Emotions, Purpose, Intention, </w:t>
            </w:r>
          </w:p>
          <w:p w14:paraId="66BAD6C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28CEEFE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Playful, Exploratory, </w:t>
            </w:r>
          </w:p>
          <w:p w14:paraId="25D5652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Visual Impact</w:t>
            </w:r>
          </w:p>
          <w:p w14:paraId="0697526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76411833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Pictorial Maps, Identity, Symbols,</w:t>
            </w:r>
          </w:p>
          <w:p w14:paraId="3A4A541D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089B27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  <w:p w14:paraId="78281109" w14:textId="51D69A8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D1697C" w:rsidRPr="00A53640" w14:paraId="090C2857" w14:textId="77777777" w:rsidTr="00D1697C">
        <w:tc>
          <w:tcPr>
            <w:tcW w:w="2257" w:type="dxa"/>
          </w:tcPr>
          <w:p w14:paraId="6344F2DE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7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Exploring Still Life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67261AC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Still Life, Genre, Traditional, Contemporary, </w:t>
            </w:r>
          </w:p>
          <w:p w14:paraId="3BDDD58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48556D5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Objects, Arrangements, Composition, </w:t>
            </w:r>
            <w:r w:rsidRPr="00A53640">
              <w:rPr>
                <w:rFonts w:ascii="Century Gothic" w:hAnsi="Century Gothic"/>
                <w:sz w:val="19"/>
                <w:szCs w:val="19"/>
              </w:rPr>
              <w:lastRenderedPageBreak/>
              <w:t xml:space="preserve">Viewfinder, Lighting, Background, Foreground, </w:t>
            </w:r>
          </w:p>
          <w:p w14:paraId="10507F8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7B38CDC8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Light, Dark, Tone, Shadow, Colour, Hue, Tint,</w:t>
            </w:r>
          </w:p>
          <w:p w14:paraId="4D3B61E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7A279249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Elements, Pattern, Texture, Colour, Relationship, Mark Making, Appearance, 2D, 3D </w:t>
            </w:r>
          </w:p>
          <w:p w14:paraId="5B2403A3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0FAC6DA4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  <w:p w14:paraId="707986F1" w14:textId="7D468864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841" w:type="dxa"/>
            <w:gridSpan w:val="2"/>
          </w:tcPr>
          <w:p w14:paraId="6565DE0C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8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2D Drawing to 3D Making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1004724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2D Drawing</w:t>
            </w:r>
          </w:p>
          <w:p w14:paraId="15A0508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423D286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3D Object</w:t>
            </w:r>
          </w:p>
          <w:p w14:paraId="3F42B79A" w14:textId="77777777" w:rsidR="00D1697C" w:rsidRPr="00A53640" w:rsidRDefault="00D1697C" w:rsidP="00D1697C">
            <w:pPr>
              <w:widowControl w:val="0"/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7D8A68C8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Packaging</w:t>
            </w:r>
          </w:p>
          <w:p w14:paraId="41E2B8B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31D437D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Negative space</w:t>
            </w:r>
          </w:p>
          <w:p w14:paraId="356F0F4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00A98D9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Grid method</w:t>
            </w:r>
          </w:p>
          <w:p w14:paraId="03A9337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0D29429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Scaling up</w:t>
            </w:r>
          </w:p>
          <w:p w14:paraId="02ED5E3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6743D14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Net, Typography, Graphic Design</w:t>
            </w:r>
          </w:p>
          <w:p w14:paraId="2FC17643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Collage</w:t>
            </w:r>
          </w:p>
          <w:p w14:paraId="2BE2ABA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31DEF75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Structure</w:t>
            </w:r>
          </w:p>
          <w:p w14:paraId="51C277E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2C7EA978" w14:textId="77777777" w:rsidR="00D1697C" w:rsidRPr="00A53640" w:rsidRDefault="00D1697C" w:rsidP="00D1697C">
            <w:pP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 xml:space="preserve">Balance </w:t>
            </w:r>
          </w:p>
          <w:p w14:paraId="12381E30" w14:textId="77777777" w:rsidR="00D1697C" w:rsidRPr="00A53640" w:rsidRDefault="00D1697C" w:rsidP="00D1697C">
            <w:pPr>
              <w:rPr>
                <w:rFonts w:ascii="Century Gothic" w:hAnsi="Century Gothic"/>
                <w:color w:val="000000" w:themeColor="text1"/>
                <w:sz w:val="19"/>
                <w:szCs w:val="19"/>
              </w:rPr>
            </w:pPr>
          </w:p>
          <w:p w14:paraId="013AB953" w14:textId="0DEAD6C1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Present, Share, Reflect, Respond, Articulate, Feedback, Crit, Similarities, Differences,</w:t>
            </w:r>
          </w:p>
        </w:tc>
        <w:tc>
          <w:tcPr>
            <w:tcW w:w="2552" w:type="dxa"/>
          </w:tcPr>
          <w:p w14:paraId="3EA43A8B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19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Exploring Identity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3D66AB22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Identity, Layer, Constructed,</w:t>
            </w:r>
          </w:p>
          <w:p w14:paraId="26BFF984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DD3FF57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Portraiture</w:t>
            </w:r>
          </w:p>
          <w:p w14:paraId="38F783E6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A8BD97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Layering</w:t>
            </w:r>
          </w:p>
          <w:p w14:paraId="3223361A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BDF44F0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lastRenderedPageBreak/>
              <w:t xml:space="preserve">Digital Art, Physical </w:t>
            </w:r>
          </w:p>
          <w:p w14:paraId="0F64553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72641B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  <w:p w14:paraId="44E45CAD" w14:textId="7A3F7161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14:paraId="31B44421" w14:textId="7777777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20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Take a Seat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6BA66B5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Chair Design, Designer, Craftsperson, Maker</w:t>
            </w:r>
          </w:p>
          <w:p w14:paraId="6A71FCF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32038241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3D Doodle, Design through Making,</w:t>
            </w:r>
          </w:p>
          <w:p w14:paraId="4BA8B341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21F1B4E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Chair Design</w:t>
            </w:r>
          </w:p>
          <w:p w14:paraId="50B6F30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1595B127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Expression, Personality, Character, </w:t>
            </w:r>
          </w:p>
          <w:p w14:paraId="2AB9F0B3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3A53BA1A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Materials, Form, Function,</w:t>
            </w:r>
          </w:p>
          <w:p w14:paraId="39173E54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4BBEEFE9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  <w:p w14:paraId="07C4232E" w14:textId="74F56176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892788A" w14:textId="765F8135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hyperlink r:id="rId21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Architecture Dream Big or Small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  <w:r w:rsidRPr="00A53640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A53640">
              <w:rPr>
                <w:rFonts w:ascii="Century Gothic" w:hAnsi="Century Gothic"/>
                <w:sz w:val="19"/>
                <w:szCs w:val="19"/>
              </w:rPr>
              <w:br/>
              <w:t>Domestic Architecture, Aspirational,  Visionary, Environmental, Tiny House, Movement,</w:t>
            </w:r>
          </w:p>
          <w:p w14:paraId="26273CE5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4A57F349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Form, Structure, Materials, Balance, Scale, Interior, Exterior, Context, Location</w:t>
            </w:r>
          </w:p>
          <w:p w14:paraId="2B1D060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137DBBA0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Design through Making, Model, Maquette,</w:t>
            </w:r>
          </w:p>
          <w:p w14:paraId="5993A49E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A8661D9" w14:textId="101F23C8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</w:tc>
        <w:tc>
          <w:tcPr>
            <w:tcW w:w="1984" w:type="dxa"/>
            <w:gridSpan w:val="2"/>
          </w:tcPr>
          <w:p w14:paraId="261F4A53" w14:textId="239B00A7" w:rsidR="00D1697C" w:rsidRPr="00A53640" w:rsidRDefault="00D1697C" w:rsidP="00D1697C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22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Fashion</w:t>
              </w:r>
            </w:hyperlink>
            <w:r w:rsidRPr="00A53640">
              <w:rPr>
                <w:rFonts w:ascii="Century Gothic" w:hAnsi="Century Gothic"/>
                <w:b/>
                <w:bCs/>
                <w:sz w:val="19"/>
                <w:szCs w:val="19"/>
              </w:rPr>
              <w:t>:</w:t>
            </w:r>
          </w:p>
          <w:p w14:paraId="19731AFC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Contemporary, Historical, Fashion Design, Designers, </w:t>
            </w:r>
          </w:p>
          <w:p w14:paraId="6FDEFE4D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 xml:space="preserve">Design Brief, Colour, Texture, Shape, Form, Texture, Material, </w:t>
            </w:r>
          </w:p>
          <w:p w14:paraId="58CEB81F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9"/>
                <w:szCs w:val="19"/>
              </w:rPr>
            </w:pPr>
          </w:p>
          <w:p w14:paraId="0D7A69B0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Body, Wearable, Fit for Purpose, Pattern Cutting</w:t>
            </w:r>
          </w:p>
          <w:p w14:paraId="2C35320C" w14:textId="77777777" w:rsidR="00D1697C" w:rsidRPr="00A53640" w:rsidRDefault="00D1697C" w:rsidP="00D16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0FCDB72D" w14:textId="77777777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  <w:r w:rsidRPr="00A53640">
              <w:rPr>
                <w:rFonts w:ascii="Century Gothic" w:hAnsi="Century Gothic"/>
                <w:sz w:val="19"/>
                <w:szCs w:val="19"/>
              </w:rPr>
              <w:t>Present, Share, Reflect, Respond, Articulate, Feedback, Crit, Similarities, Differences,</w:t>
            </w:r>
          </w:p>
          <w:p w14:paraId="606475E8" w14:textId="5F67A484" w:rsidR="00D1697C" w:rsidRPr="00A53640" w:rsidRDefault="00D1697C" w:rsidP="00D1697C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D1697C" w:rsidRPr="00A53640" w14:paraId="21D78379" w14:textId="77777777" w:rsidTr="00D1697C">
        <w:tc>
          <w:tcPr>
            <w:tcW w:w="14737" w:type="dxa"/>
            <w:gridSpan w:val="9"/>
          </w:tcPr>
          <w:p w14:paraId="395F8E01" w14:textId="441F302D" w:rsidR="00D1697C" w:rsidRPr="00A53640" w:rsidRDefault="00D1697C" w:rsidP="00D1697C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hyperlink r:id="rId23" w:history="1">
              <w:r w:rsidRPr="00A53640">
                <w:rPr>
                  <w:rStyle w:val="Hyperlink"/>
                  <w:rFonts w:ascii="Century Gothic" w:hAnsi="Century Gothic"/>
                  <w:b/>
                  <w:bCs/>
                  <w:sz w:val="19"/>
                  <w:szCs w:val="19"/>
                </w:rPr>
                <w:t>www.accessart.org.uk/primary-art-curriculum/</w:t>
              </w:r>
            </w:hyperlink>
          </w:p>
        </w:tc>
      </w:tr>
    </w:tbl>
    <w:p w14:paraId="3CB99C8A" w14:textId="77777777" w:rsidR="00F4432E" w:rsidRPr="00A53640" w:rsidRDefault="00F4432E">
      <w:pPr>
        <w:rPr>
          <w:rFonts w:ascii="Century Gothic" w:hAnsi="Century Gothic"/>
          <w:sz w:val="19"/>
          <w:szCs w:val="19"/>
        </w:rPr>
      </w:pPr>
    </w:p>
    <w:sectPr w:rsidR="00F4432E" w:rsidRPr="00A53640" w:rsidSect="000C579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2E"/>
    <w:rsid w:val="000743E2"/>
    <w:rsid w:val="000C579D"/>
    <w:rsid w:val="001151D4"/>
    <w:rsid w:val="00136CE9"/>
    <w:rsid w:val="00145CB2"/>
    <w:rsid w:val="001F4A07"/>
    <w:rsid w:val="003F6366"/>
    <w:rsid w:val="00521826"/>
    <w:rsid w:val="00523CAF"/>
    <w:rsid w:val="005A76D6"/>
    <w:rsid w:val="00627DF1"/>
    <w:rsid w:val="009432ED"/>
    <w:rsid w:val="0096103C"/>
    <w:rsid w:val="009833EA"/>
    <w:rsid w:val="00A30A38"/>
    <w:rsid w:val="00A4309F"/>
    <w:rsid w:val="00A53640"/>
    <w:rsid w:val="00B43978"/>
    <w:rsid w:val="00CA089F"/>
    <w:rsid w:val="00CB5D5E"/>
    <w:rsid w:val="00D1697C"/>
    <w:rsid w:val="00DB244E"/>
    <w:rsid w:val="00DF2C9C"/>
    <w:rsid w:val="00E60866"/>
    <w:rsid w:val="00EC2CE5"/>
    <w:rsid w:val="00F4432E"/>
    <w:rsid w:val="00F6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FE9"/>
  <w15:chartTrackingRefBased/>
  <w15:docId w15:val="{36AC00B4-A25B-C240-92ED-B4D0DB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exploring-watercolour-pathway/" TargetMode="External"/><Relationship Id="rId13" Type="http://schemas.openxmlformats.org/officeDocument/2006/relationships/hyperlink" Target="https://www.accessart.org.uk/telling-stories-through-making/" TargetMode="External"/><Relationship Id="rId18" Type="http://schemas.openxmlformats.org/officeDocument/2006/relationships/hyperlink" Target="https://www.accessart.org.uk/2d-drawing-to-3d-mak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ccessart.org.uk/architectural-design" TargetMode="External"/><Relationship Id="rId7" Type="http://schemas.openxmlformats.org/officeDocument/2006/relationships/hyperlink" Target="https://www.accessart.org.uk/expressive-painting/" TargetMode="External"/><Relationship Id="rId12" Type="http://schemas.openxmlformats.org/officeDocument/2006/relationships/hyperlink" Target="https://www.accessart.org.uk/working-with-shape-and-colour/" TargetMode="External"/><Relationship Id="rId17" Type="http://schemas.openxmlformats.org/officeDocument/2006/relationships/hyperlink" Target="https://www.accessart.org.uk/still-life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typography-and-maps/" TargetMode="External"/><Relationship Id="rId20" Type="http://schemas.openxmlformats.org/officeDocument/2006/relationships/hyperlink" Target="https://www.accessart.org.uk/take-a-sea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essart.org.uk/be-an-architect/" TargetMode="External"/><Relationship Id="rId11" Type="http://schemas.openxmlformats.org/officeDocument/2006/relationships/hyperlink" Target="https://www.accessart.org.uk/gestural-drawing-with-charcoa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ccessart.org.uk/spirals/" TargetMode="External"/><Relationship Id="rId15" Type="http://schemas.openxmlformats.org/officeDocument/2006/relationships/hyperlink" Target="https://www.accessart.org.uk/sculptural-food" TargetMode="External"/><Relationship Id="rId23" Type="http://schemas.openxmlformats.org/officeDocument/2006/relationships/hyperlink" Target="https://www.accessart.org.uk/primary-art-curriculum/" TargetMode="External"/><Relationship Id="rId10" Type="http://schemas.openxmlformats.org/officeDocument/2006/relationships/hyperlink" Target="https://www.accessart.org.uk/explore-draw/" TargetMode="External"/><Relationship Id="rId19" Type="http://schemas.openxmlformats.org/officeDocument/2006/relationships/hyperlink" Target="https://www.accessart.org.uk/identit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ccessart.org.uk/pathway-making-birds/" TargetMode="External"/><Relationship Id="rId14" Type="http://schemas.openxmlformats.org/officeDocument/2006/relationships/hyperlink" Target="https://www.accessart.org.uk/storytelling-through-drawing/" TargetMode="External"/><Relationship Id="rId22" Type="http://schemas.openxmlformats.org/officeDocument/2006/relationships/hyperlink" Target="http://www.accessart.org.uk/fash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Lisa McGinty</cp:lastModifiedBy>
  <cp:revision>4</cp:revision>
  <dcterms:created xsi:type="dcterms:W3CDTF">2025-07-15T20:18:00Z</dcterms:created>
  <dcterms:modified xsi:type="dcterms:W3CDTF">2025-09-08T19:16:00Z</dcterms:modified>
</cp:coreProperties>
</file>