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0EC1B" w14:textId="77777777" w:rsidR="00EC7667" w:rsidRPr="00373591" w:rsidRDefault="00EC7667" w:rsidP="00EC7667">
      <w:pPr>
        <w:pStyle w:val="Title"/>
        <w:rPr>
          <w:rFonts w:asciiTheme="majorHAnsi" w:hAnsiTheme="majorHAnsi" w:cs="Calibri"/>
          <w:szCs w:val="32"/>
          <w:u w:val="none"/>
        </w:rPr>
      </w:pPr>
      <w:bookmarkStart w:id="0" w:name="_GoBack"/>
      <w:bookmarkEnd w:id="0"/>
      <w:r>
        <w:rPr>
          <w:rFonts w:asciiTheme="majorHAnsi" w:hAnsiTheme="majorHAnsi" w:cs="Calibri"/>
          <w:szCs w:val="32"/>
          <w:u w:val="none"/>
        </w:rPr>
        <w:t xml:space="preserve">Friends of </w:t>
      </w:r>
      <w:proofErr w:type="spellStart"/>
      <w:r w:rsidRPr="00373591">
        <w:rPr>
          <w:rFonts w:asciiTheme="majorHAnsi" w:hAnsiTheme="majorHAnsi" w:cs="Calibri"/>
          <w:szCs w:val="32"/>
          <w:u w:val="none"/>
        </w:rPr>
        <w:t>S</w:t>
      </w:r>
      <w:r>
        <w:rPr>
          <w:rFonts w:asciiTheme="majorHAnsi" w:hAnsiTheme="majorHAnsi" w:cs="Calibri"/>
          <w:szCs w:val="32"/>
          <w:u w:val="none"/>
        </w:rPr>
        <w:t>hortlanesend</w:t>
      </w:r>
      <w:proofErr w:type="spellEnd"/>
      <w:r w:rsidRPr="00373591">
        <w:rPr>
          <w:rFonts w:asciiTheme="majorHAnsi" w:hAnsiTheme="majorHAnsi" w:cs="Calibri"/>
          <w:szCs w:val="32"/>
          <w:u w:val="none"/>
        </w:rPr>
        <w:t xml:space="preserve"> School</w:t>
      </w:r>
    </w:p>
    <w:p w14:paraId="147E822E" w14:textId="77777777" w:rsidR="00EC7667" w:rsidRPr="00373591" w:rsidRDefault="00EC7667" w:rsidP="00EC7667">
      <w:pPr>
        <w:jc w:val="center"/>
        <w:rPr>
          <w:rFonts w:asciiTheme="majorHAnsi" w:hAnsiTheme="majorHAnsi" w:cs="Calibri"/>
          <w:b/>
          <w:bCs/>
          <w:sz w:val="32"/>
          <w:szCs w:val="32"/>
        </w:rPr>
      </w:pPr>
      <w:r w:rsidRPr="00373591">
        <w:rPr>
          <w:rFonts w:asciiTheme="majorHAnsi" w:hAnsiTheme="majorHAnsi" w:cs="Calibri"/>
          <w:b/>
          <w:bCs/>
          <w:sz w:val="32"/>
          <w:szCs w:val="32"/>
        </w:rPr>
        <w:t>Parent Teacher Association</w:t>
      </w:r>
    </w:p>
    <w:p w14:paraId="5454E54B" w14:textId="77777777" w:rsidR="00EC7667" w:rsidRPr="003E2960" w:rsidRDefault="00EC7667" w:rsidP="00EC7667">
      <w:pPr>
        <w:pStyle w:val="Heading1"/>
        <w:rPr>
          <w:rFonts w:asciiTheme="majorHAnsi" w:hAnsiTheme="majorHAnsi" w:cs="Calibri"/>
          <w:szCs w:val="20"/>
          <w:u w:val="none"/>
        </w:rPr>
      </w:pPr>
      <w:r w:rsidRPr="00C96FBB">
        <w:rPr>
          <w:rFonts w:asciiTheme="majorHAnsi" w:hAnsiTheme="majorHAnsi" w:cs="Calibri"/>
          <w:szCs w:val="20"/>
          <w:u w:val="none"/>
        </w:rPr>
        <w:t xml:space="preserve">Registered Charity No. </w:t>
      </w:r>
      <w:r w:rsidRPr="00C96FBB">
        <w:rPr>
          <w:rFonts w:asciiTheme="majorHAnsi" w:hAnsiTheme="majorHAnsi"/>
          <w:szCs w:val="20"/>
          <w:u w:val="none"/>
        </w:rPr>
        <w:t>1106602</w:t>
      </w:r>
    </w:p>
    <w:p w14:paraId="57ED4C21" w14:textId="77777777" w:rsidR="00EC7667" w:rsidRPr="003E2960" w:rsidRDefault="00EC7667" w:rsidP="00EC7667">
      <w:pPr>
        <w:jc w:val="center"/>
        <w:rPr>
          <w:rFonts w:asciiTheme="majorHAnsi" w:hAnsiTheme="majorHAnsi" w:cs="Calibri"/>
          <w:b/>
          <w:bCs/>
        </w:rPr>
      </w:pPr>
    </w:p>
    <w:p w14:paraId="458E7EAE" w14:textId="77777777" w:rsidR="00EC7667" w:rsidRPr="00373591" w:rsidRDefault="00EC7667" w:rsidP="00EC7667">
      <w:pPr>
        <w:pStyle w:val="Heading2"/>
        <w:rPr>
          <w:rFonts w:asciiTheme="majorHAnsi" w:hAnsiTheme="majorHAnsi" w:cs="Calibri"/>
          <w:sz w:val="32"/>
          <w:szCs w:val="32"/>
          <w:u w:val="none"/>
        </w:rPr>
      </w:pPr>
      <w:r w:rsidRPr="00373591">
        <w:rPr>
          <w:rFonts w:asciiTheme="majorHAnsi" w:hAnsiTheme="majorHAnsi" w:cs="Calibri"/>
          <w:sz w:val="32"/>
          <w:szCs w:val="32"/>
          <w:u w:val="none"/>
        </w:rPr>
        <w:t>ANNUAL GENERAL MEETING</w:t>
      </w:r>
    </w:p>
    <w:p w14:paraId="069EBA3F" w14:textId="77777777" w:rsidR="00EC7667" w:rsidRPr="00373591" w:rsidRDefault="003671B8" w:rsidP="00EC7667">
      <w:pPr>
        <w:jc w:val="center"/>
        <w:rPr>
          <w:rFonts w:asciiTheme="majorHAnsi" w:hAnsiTheme="majorHAnsi" w:cs="Calibri"/>
          <w:b/>
          <w:bCs/>
          <w:sz w:val="28"/>
          <w:szCs w:val="28"/>
        </w:rPr>
      </w:pPr>
      <w:r>
        <w:rPr>
          <w:rFonts w:asciiTheme="majorHAnsi" w:hAnsiTheme="majorHAnsi" w:cs="Calibri"/>
          <w:b/>
          <w:bCs/>
          <w:sz w:val="28"/>
          <w:szCs w:val="28"/>
        </w:rPr>
        <w:t>Wednes</w:t>
      </w:r>
      <w:r w:rsidR="00EC7667" w:rsidRPr="00C703B1">
        <w:rPr>
          <w:rFonts w:asciiTheme="majorHAnsi" w:hAnsiTheme="majorHAnsi" w:cs="Calibri"/>
          <w:b/>
          <w:bCs/>
          <w:sz w:val="28"/>
          <w:szCs w:val="28"/>
        </w:rPr>
        <w:t>day 1</w:t>
      </w:r>
      <w:r>
        <w:rPr>
          <w:rFonts w:asciiTheme="majorHAnsi" w:hAnsiTheme="majorHAnsi" w:cs="Calibri"/>
          <w:b/>
          <w:bCs/>
          <w:sz w:val="28"/>
          <w:szCs w:val="28"/>
        </w:rPr>
        <w:t>7</w:t>
      </w:r>
      <w:r w:rsidR="00EC7667" w:rsidRPr="00C703B1">
        <w:rPr>
          <w:rFonts w:asciiTheme="majorHAnsi" w:hAnsiTheme="majorHAnsi" w:cs="Calibri"/>
          <w:b/>
          <w:bCs/>
          <w:sz w:val="28"/>
          <w:szCs w:val="28"/>
          <w:vertAlign w:val="superscript"/>
        </w:rPr>
        <w:t>th</w:t>
      </w:r>
      <w:r>
        <w:rPr>
          <w:rFonts w:asciiTheme="majorHAnsi" w:hAnsiTheme="majorHAnsi" w:cs="Calibri"/>
          <w:b/>
          <w:bCs/>
          <w:sz w:val="28"/>
          <w:szCs w:val="28"/>
        </w:rPr>
        <w:t xml:space="preserve"> October 2018</w:t>
      </w:r>
    </w:p>
    <w:p w14:paraId="125BBEFB" w14:textId="77777777" w:rsidR="00555C8A" w:rsidRPr="00EC7667" w:rsidRDefault="00BF3A26" w:rsidP="00ED0B16">
      <w:pPr>
        <w:jc w:val="center"/>
        <w:rPr>
          <w:b/>
          <w:sz w:val="28"/>
          <w:szCs w:val="28"/>
          <w:u w:val="single"/>
        </w:rPr>
      </w:pPr>
      <w:r w:rsidRPr="00EC7667">
        <w:rPr>
          <w:b/>
          <w:sz w:val="28"/>
          <w:szCs w:val="28"/>
          <w:u w:val="single"/>
        </w:rPr>
        <w:t>Minutes</w:t>
      </w:r>
    </w:p>
    <w:p w14:paraId="64BA7095" w14:textId="77777777" w:rsidR="00984E67" w:rsidRDefault="0055577A" w:rsidP="00BF3A26">
      <w:pPr>
        <w:rPr>
          <w:b/>
        </w:rPr>
      </w:pPr>
      <w:r>
        <w:rPr>
          <w:b/>
        </w:rPr>
        <w:t>In attendance:</w:t>
      </w:r>
    </w:p>
    <w:p w14:paraId="5F7DF651" w14:textId="77777777" w:rsidR="00BF3A26" w:rsidRDefault="00984E67" w:rsidP="00984E67">
      <w:pPr>
        <w:ind w:firstLine="720"/>
      </w:pPr>
      <w:r w:rsidRPr="00780D8C">
        <w:t>Barry Hilton</w:t>
      </w:r>
      <w:r>
        <w:t xml:space="preserve"> (Chair)</w:t>
      </w:r>
      <w:r w:rsidRPr="00780D8C">
        <w:t>,</w:t>
      </w:r>
      <w:r>
        <w:t xml:space="preserve"> </w:t>
      </w:r>
      <w:r w:rsidR="0032463C">
        <w:t xml:space="preserve">Amanda Solway (Treasurer),  </w:t>
      </w:r>
      <w:r w:rsidR="00BF3A26">
        <w:t>Jane Tomlinson (Secretary) (JT)</w:t>
      </w:r>
      <w:r>
        <w:t xml:space="preserve">, </w:t>
      </w:r>
      <w:r w:rsidR="00D22EF9">
        <w:t xml:space="preserve">Olga Hilton, Mr </w:t>
      </w:r>
      <w:r>
        <w:t>Chad</w:t>
      </w:r>
      <w:r w:rsidR="00B71564">
        <w:t xml:space="preserve"> Wilson</w:t>
      </w:r>
      <w:r>
        <w:t xml:space="preserve"> (CW), </w:t>
      </w:r>
      <w:r w:rsidR="0032463C">
        <w:t xml:space="preserve">(LH), </w:t>
      </w:r>
      <w:r>
        <w:t>M</w:t>
      </w:r>
      <w:r w:rsidR="00CC5EA2">
        <w:t>is</w:t>
      </w:r>
      <w:r>
        <w:t xml:space="preserve">s </w:t>
      </w:r>
      <w:r w:rsidR="00D22EF9">
        <w:t xml:space="preserve">Nicki </w:t>
      </w:r>
      <w:r>
        <w:t>Oxenham (NO), Matt Walker (MW)</w:t>
      </w:r>
      <w:r w:rsidR="0032463C">
        <w:t>, Lana Walker,</w:t>
      </w:r>
      <w:r w:rsidR="00D22EF9">
        <w:t xml:space="preserve"> Lizzy Wedgewood-Bates, Robyn Beresford, Mrs Emily Knight, Mr Mark Easter, Mrs Debbie Light</w:t>
      </w:r>
      <w:r w:rsidR="0032463C">
        <w:t>.</w:t>
      </w:r>
    </w:p>
    <w:p w14:paraId="7E5F7ABB" w14:textId="77777777" w:rsidR="00B71564" w:rsidRPr="0032463C" w:rsidRDefault="00B71564" w:rsidP="00EC7667">
      <w:pPr>
        <w:rPr>
          <w:sz w:val="20"/>
          <w:szCs w:val="20"/>
        </w:rPr>
      </w:pPr>
    </w:p>
    <w:tbl>
      <w:tblPr>
        <w:tblStyle w:val="TableGrid"/>
        <w:tblW w:w="9606" w:type="dxa"/>
        <w:tblLook w:val="04A0" w:firstRow="1" w:lastRow="0" w:firstColumn="1" w:lastColumn="0" w:noHBand="0" w:noVBand="1"/>
      </w:tblPr>
      <w:tblGrid>
        <w:gridCol w:w="721"/>
        <w:gridCol w:w="7612"/>
        <w:gridCol w:w="1273"/>
      </w:tblGrid>
      <w:tr w:rsidR="0055577A" w14:paraId="50D457F9" w14:textId="77777777" w:rsidTr="000741B0">
        <w:tc>
          <w:tcPr>
            <w:tcW w:w="721" w:type="dxa"/>
          </w:tcPr>
          <w:p w14:paraId="2FF45B0F" w14:textId="77777777" w:rsidR="0055577A" w:rsidRDefault="0055577A"/>
        </w:tc>
        <w:tc>
          <w:tcPr>
            <w:tcW w:w="7612" w:type="dxa"/>
          </w:tcPr>
          <w:p w14:paraId="4C56237E" w14:textId="77777777" w:rsidR="0055577A" w:rsidRDefault="0055577A"/>
        </w:tc>
        <w:tc>
          <w:tcPr>
            <w:tcW w:w="1273" w:type="dxa"/>
          </w:tcPr>
          <w:p w14:paraId="1F9C78D5" w14:textId="77777777" w:rsidR="0055577A" w:rsidRDefault="0055577A" w:rsidP="0055577A">
            <w:r>
              <w:t>Action</w:t>
            </w:r>
          </w:p>
        </w:tc>
      </w:tr>
      <w:tr w:rsidR="00555C8A" w14:paraId="5CCB8049" w14:textId="77777777" w:rsidTr="000741B0">
        <w:tc>
          <w:tcPr>
            <w:tcW w:w="721" w:type="dxa"/>
          </w:tcPr>
          <w:p w14:paraId="7D3FC811" w14:textId="77777777" w:rsidR="00555C8A" w:rsidRDefault="00555C8A" w:rsidP="0076240C">
            <w:r>
              <w:t>1</w:t>
            </w:r>
          </w:p>
        </w:tc>
        <w:tc>
          <w:tcPr>
            <w:tcW w:w="7612" w:type="dxa"/>
          </w:tcPr>
          <w:p w14:paraId="12EB2180" w14:textId="77777777" w:rsidR="00555C8A" w:rsidRPr="0055577A" w:rsidRDefault="00555C8A" w:rsidP="00D22EF9">
            <w:pPr>
              <w:tabs>
                <w:tab w:val="left" w:pos="1500"/>
              </w:tabs>
              <w:rPr>
                <w:b/>
              </w:rPr>
            </w:pPr>
            <w:r w:rsidRPr="0055577A">
              <w:rPr>
                <w:b/>
              </w:rPr>
              <w:t>Apologies</w:t>
            </w:r>
            <w:r w:rsidR="0055577A" w:rsidRPr="0055577A">
              <w:rPr>
                <w:b/>
              </w:rPr>
              <w:t>:</w:t>
            </w:r>
            <w:r w:rsidR="00B71564">
              <w:rPr>
                <w:b/>
              </w:rPr>
              <w:t xml:space="preserve"> </w:t>
            </w:r>
            <w:r w:rsidR="00B71564" w:rsidRPr="0032463C">
              <w:t xml:space="preserve"> </w:t>
            </w:r>
            <w:r w:rsidR="00D22EF9">
              <w:t xml:space="preserve">Lisa Hastings, Tasha </w:t>
            </w:r>
            <w:proofErr w:type="spellStart"/>
            <w:r w:rsidR="00D22EF9">
              <w:t>Boyns</w:t>
            </w:r>
            <w:proofErr w:type="spellEnd"/>
            <w:r w:rsidR="00D22EF9">
              <w:t>, Belinda Burton, Emma Mayer.</w:t>
            </w:r>
          </w:p>
          <w:p w14:paraId="6170DF93" w14:textId="77777777" w:rsidR="0055577A" w:rsidRDefault="0055577A" w:rsidP="009D47C8"/>
        </w:tc>
        <w:tc>
          <w:tcPr>
            <w:tcW w:w="1273" w:type="dxa"/>
          </w:tcPr>
          <w:p w14:paraId="423DED75" w14:textId="77777777" w:rsidR="00555C8A" w:rsidRDefault="00555C8A"/>
        </w:tc>
      </w:tr>
      <w:tr w:rsidR="00555C8A" w14:paraId="0C7F054D" w14:textId="77777777" w:rsidTr="000741B0">
        <w:tc>
          <w:tcPr>
            <w:tcW w:w="721" w:type="dxa"/>
          </w:tcPr>
          <w:p w14:paraId="0605681C" w14:textId="77777777" w:rsidR="00555C8A" w:rsidRDefault="00555C8A" w:rsidP="0076240C">
            <w:r>
              <w:t>2</w:t>
            </w:r>
          </w:p>
        </w:tc>
        <w:tc>
          <w:tcPr>
            <w:tcW w:w="7612" w:type="dxa"/>
          </w:tcPr>
          <w:p w14:paraId="1877A9C1" w14:textId="77777777" w:rsidR="0055577A" w:rsidRDefault="0032463C" w:rsidP="0032463C">
            <w:r>
              <w:rPr>
                <w:b/>
              </w:rPr>
              <w:t>Minutes of the 201</w:t>
            </w:r>
            <w:r w:rsidR="00D22EF9">
              <w:rPr>
                <w:b/>
              </w:rPr>
              <w:t>7</w:t>
            </w:r>
            <w:r>
              <w:rPr>
                <w:b/>
              </w:rPr>
              <w:t xml:space="preserve"> General Meeting</w:t>
            </w:r>
            <w:r w:rsidR="00B71564">
              <w:rPr>
                <w:b/>
              </w:rPr>
              <w:t xml:space="preserve"> </w:t>
            </w:r>
            <w:r w:rsidR="0055577A" w:rsidRPr="0055577A">
              <w:rPr>
                <w:b/>
              </w:rPr>
              <w:t>:</w:t>
            </w:r>
            <w:r w:rsidR="009D47C8">
              <w:rPr>
                <w:b/>
              </w:rPr>
              <w:t xml:space="preserve"> </w:t>
            </w:r>
            <w:r w:rsidR="009D47C8">
              <w:t xml:space="preserve"> </w:t>
            </w:r>
            <w:r w:rsidR="00D22EF9">
              <w:t>Agreed (Proposed by Barry Hilton, seconded by Amanda Solway, all in agreement)</w:t>
            </w:r>
          </w:p>
          <w:p w14:paraId="41B811B4" w14:textId="77777777" w:rsidR="0076240C" w:rsidRDefault="0076240C" w:rsidP="0032463C"/>
        </w:tc>
        <w:tc>
          <w:tcPr>
            <w:tcW w:w="1273" w:type="dxa"/>
          </w:tcPr>
          <w:p w14:paraId="4D8BEFE5" w14:textId="77777777" w:rsidR="00555C8A" w:rsidRDefault="00555C8A"/>
        </w:tc>
      </w:tr>
      <w:tr w:rsidR="00555C8A" w14:paraId="163DC67E" w14:textId="77777777" w:rsidTr="000741B0">
        <w:tc>
          <w:tcPr>
            <w:tcW w:w="721" w:type="dxa"/>
          </w:tcPr>
          <w:p w14:paraId="7FFB1E08" w14:textId="77777777" w:rsidR="00555C8A" w:rsidRDefault="00555C8A" w:rsidP="0076240C">
            <w:r>
              <w:t>3</w:t>
            </w:r>
          </w:p>
        </w:tc>
        <w:tc>
          <w:tcPr>
            <w:tcW w:w="7612" w:type="dxa"/>
          </w:tcPr>
          <w:p w14:paraId="5FBC088C" w14:textId="77777777" w:rsidR="00555C8A" w:rsidRPr="0055577A" w:rsidRDefault="0032463C">
            <w:pPr>
              <w:rPr>
                <w:b/>
              </w:rPr>
            </w:pPr>
            <w:r>
              <w:rPr>
                <w:b/>
              </w:rPr>
              <w:t xml:space="preserve">Matters arriving </w:t>
            </w:r>
            <w:r w:rsidR="00555C8A" w:rsidRPr="0055577A">
              <w:rPr>
                <w:b/>
              </w:rPr>
              <w:t xml:space="preserve">from </w:t>
            </w:r>
            <w:r>
              <w:rPr>
                <w:b/>
              </w:rPr>
              <w:t>the minutes</w:t>
            </w:r>
            <w:r w:rsidR="00555C8A" w:rsidRPr="0055577A">
              <w:rPr>
                <w:b/>
              </w:rPr>
              <w:t>:</w:t>
            </w:r>
          </w:p>
          <w:p w14:paraId="4BA0D593" w14:textId="77777777" w:rsidR="006B51B9" w:rsidRDefault="00D22EF9" w:rsidP="00225F76">
            <w:pPr>
              <w:pStyle w:val="ListParagraph"/>
              <w:numPr>
                <w:ilvl w:val="0"/>
                <w:numId w:val="7"/>
              </w:numPr>
            </w:pPr>
            <w:r>
              <w:t>All matters from the 2017 AGM had been auctioned and closed.</w:t>
            </w:r>
          </w:p>
          <w:p w14:paraId="742E45C3" w14:textId="77777777" w:rsidR="0076240C" w:rsidRDefault="0076240C" w:rsidP="0076240C"/>
        </w:tc>
        <w:tc>
          <w:tcPr>
            <w:tcW w:w="1273" w:type="dxa"/>
          </w:tcPr>
          <w:p w14:paraId="2E37301E" w14:textId="77777777" w:rsidR="006B51B9" w:rsidRDefault="006B51B9"/>
        </w:tc>
      </w:tr>
      <w:tr w:rsidR="00277783" w14:paraId="4579809A" w14:textId="77777777" w:rsidTr="000741B0">
        <w:tc>
          <w:tcPr>
            <w:tcW w:w="721" w:type="dxa"/>
          </w:tcPr>
          <w:p w14:paraId="5AF49036" w14:textId="77777777" w:rsidR="00277783" w:rsidRDefault="00277783">
            <w:r>
              <w:t>4</w:t>
            </w:r>
          </w:p>
        </w:tc>
        <w:tc>
          <w:tcPr>
            <w:tcW w:w="7612" w:type="dxa"/>
          </w:tcPr>
          <w:p w14:paraId="734D498C" w14:textId="77777777" w:rsidR="00D22EF9" w:rsidRPr="00277783" w:rsidRDefault="00D22EF9" w:rsidP="00D22EF9">
            <w:r>
              <w:rPr>
                <w:b/>
              </w:rPr>
              <w:t>Chairs Report for 2017/18</w:t>
            </w:r>
            <w:r w:rsidR="00277783" w:rsidRPr="00277783">
              <w:rPr>
                <w:b/>
              </w:rPr>
              <w:t xml:space="preserve">:  </w:t>
            </w:r>
            <w:r>
              <w:t>This had been circulated prior to the meeting.  The Chair spoke to it, no questions were raised.</w:t>
            </w:r>
          </w:p>
          <w:p w14:paraId="770B6935" w14:textId="77777777" w:rsidR="00277783" w:rsidRPr="00277783" w:rsidRDefault="00277783" w:rsidP="00277783"/>
        </w:tc>
        <w:tc>
          <w:tcPr>
            <w:tcW w:w="1273" w:type="dxa"/>
          </w:tcPr>
          <w:p w14:paraId="0BCFFF15" w14:textId="77777777" w:rsidR="00277783" w:rsidRDefault="00277783"/>
        </w:tc>
      </w:tr>
      <w:tr w:rsidR="00555C8A" w14:paraId="16ADC54B" w14:textId="77777777" w:rsidTr="000741B0">
        <w:tc>
          <w:tcPr>
            <w:tcW w:w="721" w:type="dxa"/>
          </w:tcPr>
          <w:p w14:paraId="614761B8" w14:textId="77777777" w:rsidR="00555C8A" w:rsidRDefault="0076240C">
            <w:r>
              <w:t>5</w:t>
            </w:r>
          </w:p>
        </w:tc>
        <w:tc>
          <w:tcPr>
            <w:tcW w:w="7612" w:type="dxa"/>
          </w:tcPr>
          <w:p w14:paraId="0A7CBE84" w14:textId="77777777" w:rsidR="00555C8A" w:rsidRPr="0055577A" w:rsidRDefault="00277783">
            <w:pPr>
              <w:rPr>
                <w:b/>
              </w:rPr>
            </w:pPr>
            <w:r>
              <w:rPr>
                <w:b/>
              </w:rPr>
              <w:t>Treasurer’s Report for the year ending 31</w:t>
            </w:r>
            <w:r w:rsidRPr="00277783">
              <w:rPr>
                <w:b/>
                <w:vertAlign w:val="superscript"/>
              </w:rPr>
              <w:t>st</w:t>
            </w:r>
            <w:r w:rsidR="00D22EF9">
              <w:rPr>
                <w:b/>
              </w:rPr>
              <w:t xml:space="preserve"> August 2018</w:t>
            </w:r>
            <w:r>
              <w:rPr>
                <w:b/>
              </w:rPr>
              <w:t xml:space="preserve">. </w:t>
            </w:r>
          </w:p>
          <w:p w14:paraId="6EA58C4A" w14:textId="77777777" w:rsidR="0076240C" w:rsidRDefault="00277783" w:rsidP="006B51B9">
            <w:pPr>
              <w:pStyle w:val="ListParagraph"/>
              <w:numPr>
                <w:ilvl w:val="0"/>
                <w:numId w:val="2"/>
              </w:numPr>
            </w:pPr>
            <w:r w:rsidRPr="00277783">
              <w:t xml:space="preserve">A written report was circulated </w:t>
            </w:r>
            <w:r>
              <w:t xml:space="preserve">prior to the meeting </w:t>
            </w:r>
            <w:r w:rsidR="0076240C">
              <w:t>which the Treasurer gave a verbal explanation to.</w:t>
            </w:r>
          </w:p>
          <w:p w14:paraId="6003F7E1" w14:textId="77777777" w:rsidR="00277783" w:rsidRDefault="0076240C" w:rsidP="006B51B9">
            <w:pPr>
              <w:pStyle w:val="ListParagraph"/>
              <w:numPr>
                <w:ilvl w:val="0"/>
                <w:numId w:val="2"/>
              </w:numPr>
            </w:pPr>
            <w:r>
              <w:t xml:space="preserve">The </w:t>
            </w:r>
            <w:r w:rsidR="00D22EF9">
              <w:t>accounts for the financial year ending 31</w:t>
            </w:r>
            <w:r w:rsidR="00D22EF9" w:rsidRPr="00D22EF9">
              <w:rPr>
                <w:vertAlign w:val="superscript"/>
              </w:rPr>
              <w:t>st</w:t>
            </w:r>
            <w:r w:rsidR="00D22EF9">
              <w:t xml:space="preserve"> Aug</w:t>
            </w:r>
            <w:r w:rsidR="00752FE9">
              <w:t>u</w:t>
            </w:r>
            <w:r w:rsidR="00D22EF9">
              <w:t>st 2018 were signed as a correct record by the Chair (BH) and the secretary (JET).</w:t>
            </w:r>
          </w:p>
          <w:p w14:paraId="13495C77" w14:textId="77777777" w:rsidR="0076240C" w:rsidRDefault="00277783" w:rsidP="00D22EF9">
            <w:pPr>
              <w:pStyle w:val="ListParagraph"/>
              <w:numPr>
                <w:ilvl w:val="0"/>
                <w:numId w:val="2"/>
              </w:numPr>
            </w:pPr>
            <w:r>
              <w:t xml:space="preserve">No questions were raised by the members in regard to the </w:t>
            </w:r>
            <w:r w:rsidR="00B30FB7">
              <w:t>Treasurer’s Report</w:t>
            </w:r>
            <w:r w:rsidR="0076240C">
              <w:t>.</w:t>
            </w:r>
          </w:p>
          <w:p w14:paraId="006D0006" w14:textId="77777777" w:rsidR="00752FE9" w:rsidRDefault="00752FE9" w:rsidP="00D22EF9">
            <w:pPr>
              <w:pStyle w:val="ListParagraph"/>
              <w:numPr>
                <w:ilvl w:val="0"/>
                <w:numId w:val="2"/>
              </w:numPr>
            </w:pPr>
            <w:r>
              <w:t xml:space="preserve">It was noted that an invoice still needed to be raised by the school in relation to the Year 6 </w:t>
            </w:r>
            <w:proofErr w:type="spellStart"/>
            <w:r>
              <w:t>Flambards</w:t>
            </w:r>
            <w:proofErr w:type="spellEnd"/>
            <w:r>
              <w:t xml:space="preserve"> trip at the end of the last school year.</w:t>
            </w:r>
          </w:p>
          <w:p w14:paraId="70A6A1E5" w14:textId="77777777" w:rsidR="00D22EF9" w:rsidRDefault="00D22EF9" w:rsidP="00D22EF9">
            <w:pPr>
              <w:pStyle w:val="ListParagraph"/>
            </w:pPr>
          </w:p>
        </w:tc>
        <w:tc>
          <w:tcPr>
            <w:tcW w:w="1273" w:type="dxa"/>
          </w:tcPr>
          <w:p w14:paraId="439DC57B" w14:textId="77777777" w:rsidR="001F32EC" w:rsidRDefault="001F32EC"/>
        </w:tc>
      </w:tr>
      <w:tr w:rsidR="00555C8A" w14:paraId="589F2C32" w14:textId="77777777" w:rsidTr="000741B0">
        <w:tc>
          <w:tcPr>
            <w:tcW w:w="721" w:type="dxa"/>
          </w:tcPr>
          <w:p w14:paraId="23769E46" w14:textId="77777777" w:rsidR="00555C8A" w:rsidRDefault="0076240C">
            <w:r>
              <w:t>6</w:t>
            </w:r>
          </w:p>
        </w:tc>
        <w:tc>
          <w:tcPr>
            <w:tcW w:w="7612" w:type="dxa"/>
          </w:tcPr>
          <w:p w14:paraId="18A2969C" w14:textId="77777777" w:rsidR="00555C8A" w:rsidRPr="0055577A" w:rsidRDefault="0076240C" w:rsidP="00554197">
            <w:pPr>
              <w:rPr>
                <w:b/>
              </w:rPr>
            </w:pPr>
            <w:r>
              <w:rPr>
                <w:b/>
              </w:rPr>
              <w:t>Election of Officers and Trustees of the Committee:</w:t>
            </w:r>
          </w:p>
          <w:p w14:paraId="30789479" w14:textId="77777777" w:rsidR="00225F76" w:rsidRDefault="0076240C" w:rsidP="0076240C">
            <w:r>
              <w:t xml:space="preserve">No nominations had been received by the secretary in relation to the appointment of officers and committee members for FOSS.  </w:t>
            </w:r>
            <w:r w:rsidR="00D22EF9">
              <w:t xml:space="preserve">Two of the three </w:t>
            </w:r>
            <w:r>
              <w:t>standing committee members indicated that they were willing to stay on, but would like some more help from FOSS members, even if they were not able to stand as a committee member.</w:t>
            </w:r>
          </w:p>
          <w:p w14:paraId="1CE4A978" w14:textId="77777777" w:rsidR="0076240C" w:rsidRDefault="0076240C" w:rsidP="0076240C"/>
          <w:p w14:paraId="0B462D53" w14:textId="77777777" w:rsidR="0076240C" w:rsidRDefault="0076240C" w:rsidP="0076240C">
            <w:r>
              <w:t>Therefore it was proposed that the following members be elected:</w:t>
            </w:r>
          </w:p>
          <w:p w14:paraId="1E457CA1" w14:textId="77777777" w:rsidR="0076240C" w:rsidRDefault="0076240C" w:rsidP="0076240C"/>
          <w:p w14:paraId="6ACAFE28" w14:textId="77777777" w:rsidR="0076240C" w:rsidRDefault="0076240C" w:rsidP="00752FE9">
            <w:pPr>
              <w:tabs>
                <w:tab w:val="left" w:pos="3120"/>
              </w:tabs>
            </w:pPr>
            <w:r w:rsidRPr="0076240C">
              <w:rPr>
                <w:b/>
              </w:rPr>
              <w:t>Chair:</w:t>
            </w:r>
            <w:r>
              <w:t xml:space="preserve">  Barry Hilton</w:t>
            </w:r>
            <w:r w:rsidR="00752FE9">
              <w:t xml:space="preserve"> (Proposed by Amanda Solway, seconded by Chad Wilson)</w:t>
            </w:r>
          </w:p>
          <w:p w14:paraId="0885444A" w14:textId="77777777" w:rsidR="0076240C" w:rsidRDefault="0076240C" w:rsidP="0076240C">
            <w:r w:rsidRPr="0076240C">
              <w:rPr>
                <w:b/>
              </w:rPr>
              <w:t>Treasurer:</w:t>
            </w:r>
            <w:r>
              <w:t xml:space="preserve">  Amanda Solway</w:t>
            </w:r>
            <w:r w:rsidR="00752FE9">
              <w:t xml:space="preserve"> (Proposed by Barry Hilton, seconded by Chad Wilson)</w:t>
            </w:r>
          </w:p>
          <w:p w14:paraId="7B9972D1" w14:textId="77777777" w:rsidR="00D22EF9" w:rsidRDefault="00D22EF9" w:rsidP="0076240C">
            <w:pPr>
              <w:rPr>
                <w:b/>
              </w:rPr>
            </w:pPr>
          </w:p>
          <w:p w14:paraId="48D6B502" w14:textId="77777777" w:rsidR="00D22EF9" w:rsidRDefault="00D22EF9" w:rsidP="0076240C">
            <w:r>
              <w:lastRenderedPageBreak/>
              <w:t>A discussion was held as to the Secretary role and it was decided to split it into 2 roles, that of the Legal Secretary (who would be a Trustee for the Charity and be responsible for legal paperwork) and that of an Administrator (organising events, meetings, etc).  Jane Tomlinson agreed to stay in the Secretary role for the purposes of legalities, whilst Mr Chad Wilson agreed to take on the administer role.</w:t>
            </w:r>
          </w:p>
          <w:p w14:paraId="6FEAFBF2" w14:textId="77777777" w:rsidR="00752FE9" w:rsidRDefault="00752FE9" w:rsidP="0076240C">
            <w:r>
              <w:t>Formally proposed by Mark Easter and seconded by Barry Hilton.</w:t>
            </w:r>
          </w:p>
          <w:p w14:paraId="24D0542C" w14:textId="77777777" w:rsidR="0076240C" w:rsidRDefault="0076240C" w:rsidP="0076240C"/>
          <w:p w14:paraId="6739ED21" w14:textId="77777777" w:rsidR="00752FE9" w:rsidRDefault="00752FE9" w:rsidP="0076240C">
            <w:r>
              <w:t xml:space="preserve">The pros and cons of electing other officers to the committee were discussed, the </w:t>
            </w:r>
          </w:p>
          <w:p w14:paraId="344B0054" w14:textId="77777777" w:rsidR="00752FE9" w:rsidRDefault="00752FE9" w:rsidP="0076240C"/>
          <w:p w14:paraId="3C585B3A" w14:textId="77777777" w:rsidR="0076240C" w:rsidRDefault="00D22EF9" w:rsidP="0076240C">
            <w:r>
              <w:t>All members present were in agreement with the roles agreed above.</w:t>
            </w:r>
          </w:p>
          <w:p w14:paraId="24B08934" w14:textId="77777777" w:rsidR="0076240C" w:rsidRDefault="0076240C" w:rsidP="0076240C"/>
        </w:tc>
        <w:tc>
          <w:tcPr>
            <w:tcW w:w="1273" w:type="dxa"/>
          </w:tcPr>
          <w:p w14:paraId="238C4E28" w14:textId="77777777" w:rsidR="00353E34" w:rsidRDefault="00353E34"/>
        </w:tc>
      </w:tr>
      <w:tr w:rsidR="00555C8A" w14:paraId="6F810652" w14:textId="77777777" w:rsidTr="000741B0">
        <w:trPr>
          <w:trHeight w:val="1975"/>
        </w:trPr>
        <w:tc>
          <w:tcPr>
            <w:tcW w:w="721" w:type="dxa"/>
          </w:tcPr>
          <w:p w14:paraId="6D6F67EE" w14:textId="77777777" w:rsidR="00555C8A" w:rsidRDefault="00752FE9" w:rsidP="007E31A5">
            <w:r>
              <w:t>7</w:t>
            </w:r>
          </w:p>
        </w:tc>
        <w:tc>
          <w:tcPr>
            <w:tcW w:w="7612" w:type="dxa"/>
          </w:tcPr>
          <w:p w14:paraId="65F319A2" w14:textId="77777777" w:rsidR="00555C8A" w:rsidRDefault="009A27B6" w:rsidP="00201C70">
            <w:pPr>
              <w:rPr>
                <w:b/>
              </w:rPr>
            </w:pPr>
            <w:r>
              <w:rPr>
                <w:b/>
              </w:rPr>
              <w:t>AOB</w:t>
            </w:r>
          </w:p>
          <w:p w14:paraId="3A2B4593" w14:textId="77777777" w:rsidR="00752FE9" w:rsidRDefault="00752FE9" w:rsidP="009A27B6">
            <w:pPr>
              <w:pStyle w:val="ListParagraph"/>
              <w:numPr>
                <w:ilvl w:val="0"/>
                <w:numId w:val="14"/>
              </w:numPr>
            </w:pPr>
            <w:r>
              <w:t xml:space="preserve">A discussion took place regarding grant funding to allow for the placing of </w:t>
            </w:r>
            <w:proofErr w:type="spellStart"/>
            <w:r>
              <w:t>astro</w:t>
            </w:r>
            <w:proofErr w:type="spellEnd"/>
            <w:r>
              <w:t>-turf on an area of the school field.</w:t>
            </w:r>
          </w:p>
          <w:p w14:paraId="2918FD8F" w14:textId="77777777" w:rsidR="00155081" w:rsidRDefault="003D11E7" w:rsidP="009A27B6">
            <w:pPr>
              <w:pStyle w:val="ListParagraph"/>
              <w:numPr>
                <w:ilvl w:val="0"/>
                <w:numId w:val="14"/>
              </w:numPr>
            </w:pPr>
            <w:r w:rsidRPr="003D11E7">
              <w:t>A list of proposed events, and dates was put together (see below)</w:t>
            </w:r>
          </w:p>
          <w:p w14:paraId="3EC412AB" w14:textId="77777777" w:rsidR="002F1436" w:rsidRDefault="002F1436" w:rsidP="002F1436">
            <w:pPr>
              <w:pStyle w:val="ListParagraph"/>
              <w:numPr>
                <w:ilvl w:val="0"/>
                <w:numId w:val="14"/>
              </w:numPr>
            </w:pPr>
            <w:r>
              <w:t>The first event is the Christmas disco on Thursday 0</w:t>
            </w:r>
            <w:r w:rsidR="00752FE9">
              <w:t>6</w:t>
            </w:r>
            <w:r>
              <w:t>t</w:t>
            </w:r>
            <w:r w:rsidR="00244634">
              <w:t>h</w:t>
            </w:r>
            <w:r>
              <w:t xml:space="preserve"> December 201</w:t>
            </w:r>
            <w:r w:rsidR="00752FE9">
              <w:t>8</w:t>
            </w:r>
            <w:r>
              <w:t xml:space="preserve">.  Agreed to do hot dogs as proved popular last time (and </w:t>
            </w:r>
            <w:proofErr w:type="gramStart"/>
            <w:r>
              <w:t>less sweets</w:t>
            </w:r>
            <w:proofErr w:type="gramEnd"/>
            <w:r>
              <w:t xml:space="preserve"> for the kids).  Agreed to have 2 people on hot dogs, 4 people in the hall, </w:t>
            </w:r>
            <w:proofErr w:type="gramStart"/>
            <w:r>
              <w:t>42</w:t>
            </w:r>
            <w:proofErr w:type="gramEnd"/>
            <w:r>
              <w:t xml:space="preserve"> in kids chill out zone and 2 in the corridors.  JET to ask Ryan if he can do the disco.</w:t>
            </w:r>
            <w:r w:rsidR="00244634">
              <w:t xml:space="preserve"> </w:t>
            </w:r>
          </w:p>
          <w:p w14:paraId="030CFB0C" w14:textId="77777777" w:rsidR="003D11E7" w:rsidRDefault="0028239E" w:rsidP="003D11E7">
            <w:pPr>
              <w:pStyle w:val="ListParagraph"/>
              <w:numPr>
                <w:ilvl w:val="0"/>
                <w:numId w:val="14"/>
              </w:numPr>
            </w:pPr>
            <w:r>
              <w:t>Discussed that school also need to raise an invoice for the science equipment (approx £600).</w:t>
            </w:r>
          </w:p>
          <w:p w14:paraId="2407B56E" w14:textId="77777777" w:rsidR="0028239E" w:rsidRPr="003D11E7" w:rsidRDefault="0028239E" w:rsidP="0028239E">
            <w:pPr>
              <w:pStyle w:val="ListParagraph"/>
              <w:numPr>
                <w:ilvl w:val="0"/>
                <w:numId w:val="14"/>
              </w:numPr>
            </w:pPr>
            <w:r>
              <w:t>To look to book Animal Encounter (</w:t>
            </w:r>
            <w:proofErr w:type="spellStart"/>
            <w:r>
              <w:t>approx</w:t>
            </w:r>
            <w:proofErr w:type="spellEnd"/>
            <w:r>
              <w:t xml:space="preserve"> £300) and </w:t>
            </w:r>
            <w:proofErr w:type="spellStart"/>
            <w:r>
              <w:t>Squashbox</w:t>
            </w:r>
            <w:proofErr w:type="spellEnd"/>
            <w:r>
              <w:t xml:space="preserve"> Theatre (</w:t>
            </w:r>
            <w:proofErr w:type="spellStart"/>
            <w:r>
              <w:t>approx</w:t>
            </w:r>
            <w:proofErr w:type="spellEnd"/>
            <w:r>
              <w:t xml:space="preserve"> £350) again for all of the children to enjoy.</w:t>
            </w:r>
          </w:p>
        </w:tc>
        <w:tc>
          <w:tcPr>
            <w:tcW w:w="1273" w:type="dxa"/>
          </w:tcPr>
          <w:p w14:paraId="56C80E09" w14:textId="77777777" w:rsidR="00155081" w:rsidRDefault="00155081"/>
          <w:p w14:paraId="53CF4E47" w14:textId="77777777" w:rsidR="003D11E7" w:rsidRDefault="003D11E7"/>
          <w:p w14:paraId="52FADFEB" w14:textId="77777777" w:rsidR="002F1436" w:rsidRDefault="002F1436"/>
          <w:p w14:paraId="7D6D2A4F" w14:textId="77777777" w:rsidR="002F1436" w:rsidRDefault="002F1436"/>
          <w:p w14:paraId="5FFD2723" w14:textId="77777777" w:rsidR="002F1436" w:rsidRDefault="002F1436"/>
          <w:p w14:paraId="0DD34F19" w14:textId="77777777" w:rsidR="002F1436" w:rsidRDefault="002F1436"/>
          <w:p w14:paraId="7E8E1C57" w14:textId="77777777" w:rsidR="002F1436" w:rsidRDefault="002F1436"/>
          <w:p w14:paraId="2CE22088" w14:textId="77777777" w:rsidR="002F1436" w:rsidRDefault="002F1436">
            <w:r>
              <w:t>JET</w:t>
            </w:r>
          </w:p>
          <w:p w14:paraId="7A06BCAC" w14:textId="77777777" w:rsidR="003D11E7" w:rsidRDefault="003D11E7"/>
        </w:tc>
      </w:tr>
      <w:tr w:rsidR="00555C8A" w14:paraId="2BDE2110" w14:textId="77777777" w:rsidTr="000741B0">
        <w:tc>
          <w:tcPr>
            <w:tcW w:w="721" w:type="dxa"/>
          </w:tcPr>
          <w:p w14:paraId="43DC7119" w14:textId="77777777" w:rsidR="00555C8A" w:rsidRDefault="00752FE9" w:rsidP="007E31A5">
            <w:r>
              <w:t>8</w:t>
            </w:r>
          </w:p>
        </w:tc>
        <w:tc>
          <w:tcPr>
            <w:tcW w:w="7612" w:type="dxa"/>
          </w:tcPr>
          <w:p w14:paraId="7AEBA8EA" w14:textId="77777777" w:rsidR="00555C8A" w:rsidRDefault="00555C8A" w:rsidP="00554197">
            <w:pPr>
              <w:rPr>
                <w:b/>
              </w:rPr>
            </w:pPr>
            <w:r w:rsidRPr="00EF01D3">
              <w:rPr>
                <w:b/>
              </w:rPr>
              <w:t>Date and time of next meeting</w:t>
            </w:r>
          </w:p>
          <w:p w14:paraId="3DBC1B3C" w14:textId="77777777" w:rsidR="00936B48" w:rsidRPr="00EF01D3" w:rsidRDefault="00752FE9" w:rsidP="00752FE9">
            <w:pPr>
              <w:tabs>
                <w:tab w:val="left" w:pos="1620"/>
              </w:tabs>
            </w:pPr>
            <w:r>
              <w:t>Thursday 29</w:t>
            </w:r>
            <w:r w:rsidRPr="00752FE9">
              <w:rPr>
                <w:vertAlign w:val="superscript"/>
              </w:rPr>
              <w:t>th</w:t>
            </w:r>
            <w:r>
              <w:t xml:space="preserve"> November 2018, 16:30-17:30.</w:t>
            </w:r>
          </w:p>
        </w:tc>
        <w:tc>
          <w:tcPr>
            <w:tcW w:w="1273" w:type="dxa"/>
          </w:tcPr>
          <w:p w14:paraId="746D9AF2" w14:textId="77777777" w:rsidR="00555C8A" w:rsidRDefault="00555C8A"/>
        </w:tc>
      </w:tr>
      <w:tr w:rsidR="00555C8A" w14:paraId="3B50C8E9" w14:textId="77777777" w:rsidTr="000741B0">
        <w:tc>
          <w:tcPr>
            <w:tcW w:w="721" w:type="dxa"/>
          </w:tcPr>
          <w:p w14:paraId="03A73311" w14:textId="77777777" w:rsidR="00555C8A" w:rsidRDefault="00752FE9" w:rsidP="00752FE9">
            <w:r>
              <w:t>9</w:t>
            </w:r>
          </w:p>
        </w:tc>
        <w:tc>
          <w:tcPr>
            <w:tcW w:w="7612" w:type="dxa"/>
          </w:tcPr>
          <w:p w14:paraId="405EB4E5" w14:textId="77777777" w:rsidR="001F32EC" w:rsidRPr="001F32EC" w:rsidRDefault="00ED0B16" w:rsidP="00752FE9">
            <w:r>
              <w:rPr>
                <w:b/>
              </w:rPr>
              <w:t>Close</w:t>
            </w:r>
          </w:p>
        </w:tc>
        <w:tc>
          <w:tcPr>
            <w:tcW w:w="1273" w:type="dxa"/>
          </w:tcPr>
          <w:p w14:paraId="0C4E84FE" w14:textId="77777777" w:rsidR="00555C8A" w:rsidRDefault="00555C8A"/>
        </w:tc>
      </w:tr>
    </w:tbl>
    <w:p w14:paraId="253854CF" w14:textId="77777777" w:rsidR="008A7FFA" w:rsidRDefault="008A7FFA"/>
    <w:p w14:paraId="7D1A4B95" w14:textId="77777777" w:rsidR="003D11E7" w:rsidRPr="003D11E7" w:rsidRDefault="003D11E7">
      <w:pPr>
        <w:rPr>
          <w:b/>
          <w:u w:val="single"/>
        </w:rPr>
      </w:pPr>
      <w:r w:rsidRPr="003D11E7">
        <w:rPr>
          <w:b/>
          <w:u w:val="single"/>
        </w:rPr>
        <w:t>Future Events:</w:t>
      </w:r>
    </w:p>
    <w:p w14:paraId="74D290C8" w14:textId="77777777" w:rsidR="003D11E7" w:rsidRDefault="00752FE9">
      <w:pPr>
        <w:rPr>
          <w:b/>
        </w:rPr>
      </w:pPr>
      <w:r>
        <w:rPr>
          <w:b/>
        </w:rPr>
        <w:t>Christmas Disco (Thursday 06/12/2018</w:t>
      </w:r>
      <w:r w:rsidR="0028239E">
        <w:rPr>
          <w:b/>
        </w:rPr>
        <w:t xml:space="preserve"> – 17:30-18:30</w:t>
      </w:r>
      <w:r w:rsidR="003D11E7">
        <w:rPr>
          <w:b/>
        </w:rPr>
        <w:t>)</w:t>
      </w:r>
    </w:p>
    <w:p w14:paraId="4D093A06" w14:textId="77777777" w:rsidR="003D11E7" w:rsidRDefault="003D11E7">
      <w:pPr>
        <w:rPr>
          <w:b/>
        </w:rPr>
      </w:pPr>
      <w:r>
        <w:rPr>
          <w:b/>
        </w:rPr>
        <w:t>Christmas Raffle (</w:t>
      </w:r>
      <w:r w:rsidR="00752FE9">
        <w:rPr>
          <w:b/>
        </w:rPr>
        <w:t>to do a cash prize and DVD player</w:t>
      </w:r>
      <w:r>
        <w:rPr>
          <w:b/>
        </w:rPr>
        <w:t>)</w:t>
      </w:r>
    </w:p>
    <w:p w14:paraId="7603CB46" w14:textId="77777777" w:rsidR="003D11E7" w:rsidRDefault="003D11E7">
      <w:pPr>
        <w:rPr>
          <w:b/>
        </w:rPr>
      </w:pPr>
      <w:r>
        <w:rPr>
          <w:b/>
        </w:rPr>
        <w:t>Bingo (</w:t>
      </w:r>
      <w:r w:rsidR="00752FE9">
        <w:rPr>
          <w:b/>
        </w:rPr>
        <w:t>Wednesday 16</w:t>
      </w:r>
      <w:r>
        <w:rPr>
          <w:b/>
        </w:rPr>
        <w:t>/01/201</w:t>
      </w:r>
      <w:r w:rsidR="00752FE9">
        <w:rPr>
          <w:b/>
        </w:rPr>
        <w:t>9</w:t>
      </w:r>
      <w:r>
        <w:rPr>
          <w:b/>
        </w:rPr>
        <w:t>)</w:t>
      </w:r>
    </w:p>
    <w:p w14:paraId="0A9A2722" w14:textId="77777777" w:rsidR="003D11E7" w:rsidRDefault="003D11E7">
      <w:pPr>
        <w:rPr>
          <w:b/>
        </w:rPr>
      </w:pPr>
      <w:r>
        <w:rPr>
          <w:b/>
        </w:rPr>
        <w:t>S</w:t>
      </w:r>
      <w:r w:rsidR="00752FE9">
        <w:rPr>
          <w:b/>
        </w:rPr>
        <w:t>pring</w:t>
      </w:r>
      <w:r>
        <w:rPr>
          <w:b/>
        </w:rPr>
        <w:t xml:space="preserve"> Disco (Thursday </w:t>
      </w:r>
      <w:r w:rsidR="0028239E">
        <w:rPr>
          <w:b/>
        </w:rPr>
        <w:t>28</w:t>
      </w:r>
      <w:r>
        <w:rPr>
          <w:b/>
        </w:rPr>
        <w:t>/03/2018</w:t>
      </w:r>
      <w:r w:rsidR="0028239E">
        <w:rPr>
          <w:b/>
        </w:rPr>
        <w:t>- 17:30-18:30</w:t>
      </w:r>
      <w:r>
        <w:rPr>
          <w:b/>
        </w:rPr>
        <w:t>)</w:t>
      </w:r>
    </w:p>
    <w:p w14:paraId="56DBE9A4" w14:textId="77777777" w:rsidR="003D11E7" w:rsidRDefault="003D11E7">
      <w:pPr>
        <w:rPr>
          <w:b/>
        </w:rPr>
      </w:pPr>
      <w:r>
        <w:rPr>
          <w:b/>
        </w:rPr>
        <w:t xml:space="preserve">Easter </w:t>
      </w:r>
      <w:proofErr w:type="gramStart"/>
      <w:r>
        <w:rPr>
          <w:b/>
        </w:rPr>
        <w:t>Egg</w:t>
      </w:r>
      <w:proofErr w:type="gramEnd"/>
      <w:r>
        <w:rPr>
          <w:b/>
        </w:rPr>
        <w:t xml:space="preserve"> Hunt (</w:t>
      </w:r>
      <w:r w:rsidR="0028239E">
        <w:rPr>
          <w:b/>
        </w:rPr>
        <w:t>Thursday 04</w:t>
      </w:r>
      <w:r>
        <w:rPr>
          <w:b/>
        </w:rPr>
        <w:t>/0</w:t>
      </w:r>
      <w:r w:rsidR="0028239E">
        <w:rPr>
          <w:b/>
        </w:rPr>
        <w:t>4</w:t>
      </w:r>
      <w:r>
        <w:rPr>
          <w:b/>
        </w:rPr>
        <w:t>/201</w:t>
      </w:r>
      <w:r w:rsidR="0028239E">
        <w:rPr>
          <w:b/>
        </w:rPr>
        <w:t>9</w:t>
      </w:r>
      <w:r>
        <w:rPr>
          <w:b/>
        </w:rPr>
        <w:t>)</w:t>
      </w:r>
    </w:p>
    <w:p w14:paraId="4D9F0B73" w14:textId="77777777" w:rsidR="003D11E7" w:rsidRDefault="003D11E7">
      <w:pPr>
        <w:rPr>
          <w:b/>
        </w:rPr>
      </w:pPr>
      <w:r>
        <w:rPr>
          <w:b/>
        </w:rPr>
        <w:t>Summer Fair (2</w:t>
      </w:r>
      <w:r w:rsidR="0028239E">
        <w:rPr>
          <w:b/>
        </w:rPr>
        <w:t>8</w:t>
      </w:r>
      <w:r>
        <w:rPr>
          <w:b/>
        </w:rPr>
        <w:t>/06/201</w:t>
      </w:r>
      <w:r w:rsidR="0028239E">
        <w:rPr>
          <w:b/>
        </w:rPr>
        <w:t>9</w:t>
      </w:r>
      <w:r>
        <w:rPr>
          <w:b/>
        </w:rPr>
        <w:t>)</w:t>
      </w:r>
    </w:p>
    <w:p w14:paraId="69871091" w14:textId="77777777" w:rsidR="003D11E7" w:rsidRPr="003D11E7" w:rsidRDefault="0028239E">
      <w:pPr>
        <w:rPr>
          <w:b/>
        </w:rPr>
      </w:pPr>
      <w:r>
        <w:rPr>
          <w:b/>
        </w:rPr>
        <w:t>Summer BBQ &amp; Raffle (23</w:t>
      </w:r>
      <w:r w:rsidR="003D11E7">
        <w:rPr>
          <w:b/>
        </w:rPr>
        <w:t>/07/201</w:t>
      </w:r>
      <w:r>
        <w:rPr>
          <w:b/>
        </w:rPr>
        <w:t>9</w:t>
      </w:r>
      <w:r w:rsidR="003D11E7">
        <w:rPr>
          <w:b/>
        </w:rPr>
        <w:t>)</w:t>
      </w:r>
    </w:p>
    <w:sectPr w:rsidR="003D11E7" w:rsidRPr="003D11E7" w:rsidSect="00ED0B16">
      <w:type w:val="continuous"/>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2199"/>
    <w:multiLevelType w:val="hybridMultilevel"/>
    <w:tmpl w:val="37E4B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6132D"/>
    <w:multiLevelType w:val="hybridMultilevel"/>
    <w:tmpl w:val="D8B2B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306C7"/>
    <w:multiLevelType w:val="hybridMultilevel"/>
    <w:tmpl w:val="54000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C4F4B"/>
    <w:multiLevelType w:val="hybridMultilevel"/>
    <w:tmpl w:val="8D405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77115"/>
    <w:multiLevelType w:val="multilevel"/>
    <w:tmpl w:val="2642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6D04DC"/>
    <w:multiLevelType w:val="hybridMultilevel"/>
    <w:tmpl w:val="0CEC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80CE8"/>
    <w:multiLevelType w:val="hybridMultilevel"/>
    <w:tmpl w:val="AEDE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E1089F"/>
    <w:multiLevelType w:val="hybridMultilevel"/>
    <w:tmpl w:val="D26C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F763CB"/>
    <w:multiLevelType w:val="hybridMultilevel"/>
    <w:tmpl w:val="69DA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FC5482"/>
    <w:multiLevelType w:val="hybridMultilevel"/>
    <w:tmpl w:val="AC88694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0" w15:restartNumberingAfterBreak="0">
    <w:nsid w:val="58A32BE7"/>
    <w:multiLevelType w:val="hybridMultilevel"/>
    <w:tmpl w:val="15D4A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F44334"/>
    <w:multiLevelType w:val="hybridMultilevel"/>
    <w:tmpl w:val="B5EE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EC6F91"/>
    <w:multiLevelType w:val="hybridMultilevel"/>
    <w:tmpl w:val="C3704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D07502"/>
    <w:multiLevelType w:val="hybridMultilevel"/>
    <w:tmpl w:val="1B969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0"/>
  </w:num>
  <w:num w:numId="4">
    <w:abstractNumId w:val="1"/>
  </w:num>
  <w:num w:numId="5">
    <w:abstractNumId w:val="8"/>
  </w:num>
  <w:num w:numId="6">
    <w:abstractNumId w:val="7"/>
  </w:num>
  <w:num w:numId="7">
    <w:abstractNumId w:val="9"/>
  </w:num>
  <w:num w:numId="8">
    <w:abstractNumId w:val="6"/>
  </w:num>
  <w:num w:numId="9">
    <w:abstractNumId w:val="2"/>
  </w:num>
  <w:num w:numId="10">
    <w:abstractNumId w:val="12"/>
  </w:num>
  <w:num w:numId="11">
    <w:abstractNumId w:val="4"/>
  </w:num>
  <w:num w:numId="12">
    <w:abstractNumId w:val="3"/>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8A"/>
    <w:rsid w:val="0001671E"/>
    <w:rsid w:val="00021546"/>
    <w:rsid w:val="0002509D"/>
    <w:rsid w:val="00033D92"/>
    <w:rsid w:val="00037FA7"/>
    <w:rsid w:val="00042D80"/>
    <w:rsid w:val="000635E7"/>
    <w:rsid w:val="00071DDE"/>
    <w:rsid w:val="000741B0"/>
    <w:rsid w:val="00094062"/>
    <w:rsid w:val="000B285B"/>
    <w:rsid w:val="000B3571"/>
    <w:rsid w:val="000C4AF1"/>
    <w:rsid w:val="000D0B48"/>
    <w:rsid w:val="000E3C26"/>
    <w:rsid w:val="00127428"/>
    <w:rsid w:val="00131FC4"/>
    <w:rsid w:val="001473E0"/>
    <w:rsid w:val="00155081"/>
    <w:rsid w:val="001703FB"/>
    <w:rsid w:val="00173128"/>
    <w:rsid w:val="001846C0"/>
    <w:rsid w:val="001947BB"/>
    <w:rsid w:val="00196995"/>
    <w:rsid w:val="001B205E"/>
    <w:rsid w:val="001D4BD7"/>
    <w:rsid w:val="001F32EC"/>
    <w:rsid w:val="002001B0"/>
    <w:rsid w:val="00201C70"/>
    <w:rsid w:val="00202347"/>
    <w:rsid w:val="00207D8F"/>
    <w:rsid w:val="00215665"/>
    <w:rsid w:val="00221200"/>
    <w:rsid w:val="002244F6"/>
    <w:rsid w:val="00225147"/>
    <w:rsid w:val="00225F76"/>
    <w:rsid w:val="00226833"/>
    <w:rsid w:val="00232D74"/>
    <w:rsid w:val="00244634"/>
    <w:rsid w:val="00251805"/>
    <w:rsid w:val="002601F4"/>
    <w:rsid w:val="00277783"/>
    <w:rsid w:val="0028239E"/>
    <w:rsid w:val="00283235"/>
    <w:rsid w:val="00296A0C"/>
    <w:rsid w:val="002F1436"/>
    <w:rsid w:val="002F3924"/>
    <w:rsid w:val="0031214A"/>
    <w:rsid w:val="0032463C"/>
    <w:rsid w:val="00325B0D"/>
    <w:rsid w:val="0033600F"/>
    <w:rsid w:val="00346C8F"/>
    <w:rsid w:val="00353E34"/>
    <w:rsid w:val="003671B8"/>
    <w:rsid w:val="00372356"/>
    <w:rsid w:val="0038140A"/>
    <w:rsid w:val="00383617"/>
    <w:rsid w:val="003A2794"/>
    <w:rsid w:val="003A2E7C"/>
    <w:rsid w:val="003B1470"/>
    <w:rsid w:val="003B172A"/>
    <w:rsid w:val="003B2504"/>
    <w:rsid w:val="003B7E2B"/>
    <w:rsid w:val="003C1D5E"/>
    <w:rsid w:val="003C3330"/>
    <w:rsid w:val="003D11E7"/>
    <w:rsid w:val="00417972"/>
    <w:rsid w:val="00426A2F"/>
    <w:rsid w:val="00441395"/>
    <w:rsid w:val="00445B19"/>
    <w:rsid w:val="00483308"/>
    <w:rsid w:val="00485CE3"/>
    <w:rsid w:val="004922C9"/>
    <w:rsid w:val="00492E3C"/>
    <w:rsid w:val="004973DF"/>
    <w:rsid w:val="004C26B1"/>
    <w:rsid w:val="004C2796"/>
    <w:rsid w:val="004D4F45"/>
    <w:rsid w:val="00501B67"/>
    <w:rsid w:val="00525021"/>
    <w:rsid w:val="00530C8D"/>
    <w:rsid w:val="00532C63"/>
    <w:rsid w:val="00535FF4"/>
    <w:rsid w:val="0055577A"/>
    <w:rsid w:val="00555C8A"/>
    <w:rsid w:val="00563F10"/>
    <w:rsid w:val="00572C26"/>
    <w:rsid w:val="00573A72"/>
    <w:rsid w:val="00574F95"/>
    <w:rsid w:val="0057731F"/>
    <w:rsid w:val="00582951"/>
    <w:rsid w:val="005A04B6"/>
    <w:rsid w:val="005E0B8E"/>
    <w:rsid w:val="005E40B0"/>
    <w:rsid w:val="00606A26"/>
    <w:rsid w:val="00620AF6"/>
    <w:rsid w:val="006377A9"/>
    <w:rsid w:val="00647168"/>
    <w:rsid w:val="00653B05"/>
    <w:rsid w:val="0067279C"/>
    <w:rsid w:val="006752A4"/>
    <w:rsid w:val="0067716C"/>
    <w:rsid w:val="00680FFB"/>
    <w:rsid w:val="00690A54"/>
    <w:rsid w:val="006A2F42"/>
    <w:rsid w:val="006B51B9"/>
    <w:rsid w:val="006B611A"/>
    <w:rsid w:val="006C3996"/>
    <w:rsid w:val="006C4C4E"/>
    <w:rsid w:val="006D55BD"/>
    <w:rsid w:val="006E0C63"/>
    <w:rsid w:val="006E25CB"/>
    <w:rsid w:val="00703AAE"/>
    <w:rsid w:val="00705E11"/>
    <w:rsid w:val="00722C76"/>
    <w:rsid w:val="007235C9"/>
    <w:rsid w:val="00727144"/>
    <w:rsid w:val="00732E7E"/>
    <w:rsid w:val="0074151A"/>
    <w:rsid w:val="007426A4"/>
    <w:rsid w:val="00743EAC"/>
    <w:rsid w:val="0074584F"/>
    <w:rsid w:val="00752FE9"/>
    <w:rsid w:val="0075359A"/>
    <w:rsid w:val="00755E03"/>
    <w:rsid w:val="0076240C"/>
    <w:rsid w:val="00767D40"/>
    <w:rsid w:val="00780D8C"/>
    <w:rsid w:val="0078147B"/>
    <w:rsid w:val="00781DAB"/>
    <w:rsid w:val="00787F38"/>
    <w:rsid w:val="007913DB"/>
    <w:rsid w:val="007B2083"/>
    <w:rsid w:val="007C34FD"/>
    <w:rsid w:val="007C4DF0"/>
    <w:rsid w:val="007E0E2B"/>
    <w:rsid w:val="007E31A5"/>
    <w:rsid w:val="00806C20"/>
    <w:rsid w:val="00807365"/>
    <w:rsid w:val="00817F74"/>
    <w:rsid w:val="00823196"/>
    <w:rsid w:val="00831BA9"/>
    <w:rsid w:val="00833BF1"/>
    <w:rsid w:val="00864198"/>
    <w:rsid w:val="008771D9"/>
    <w:rsid w:val="00890A3F"/>
    <w:rsid w:val="008A57E5"/>
    <w:rsid w:val="008A71ED"/>
    <w:rsid w:val="008A7FFA"/>
    <w:rsid w:val="008B00BA"/>
    <w:rsid w:val="008C4815"/>
    <w:rsid w:val="008D5A96"/>
    <w:rsid w:val="008E2004"/>
    <w:rsid w:val="00913388"/>
    <w:rsid w:val="00915015"/>
    <w:rsid w:val="00936B48"/>
    <w:rsid w:val="00947ABC"/>
    <w:rsid w:val="0095250A"/>
    <w:rsid w:val="00960D00"/>
    <w:rsid w:val="00976D1E"/>
    <w:rsid w:val="00980A60"/>
    <w:rsid w:val="0098294C"/>
    <w:rsid w:val="00984E67"/>
    <w:rsid w:val="00990702"/>
    <w:rsid w:val="009973A9"/>
    <w:rsid w:val="009A27B6"/>
    <w:rsid w:val="009B2117"/>
    <w:rsid w:val="009C5DB5"/>
    <w:rsid w:val="009D1214"/>
    <w:rsid w:val="009D47C8"/>
    <w:rsid w:val="009E144A"/>
    <w:rsid w:val="009E33E7"/>
    <w:rsid w:val="009E424E"/>
    <w:rsid w:val="009F0C88"/>
    <w:rsid w:val="009F3325"/>
    <w:rsid w:val="009F6B7D"/>
    <w:rsid w:val="00A07174"/>
    <w:rsid w:val="00A41778"/>
    <w:rsid w:val="00A420A4"/>
    <w:rsid w:val="00A474E4"/>
    <w:rsid w:val="00A64001"/>
    <w:rsid w:val="00A714EA"/>
    <w:rsid w:val="00A7246E"/>
    <w:rsid w:val="00A73D5C"/>
    <w:rsid w:val="00A91525"/>
    <w:rsid w:val="00A949C0"/>
    <w:rsid w:val="00AA165C"/>
    <w:rsid w:val="00AA1F6D"/>
    <w:rsid w:val="00AA3AC7"/>
    <w:rsid w:val="00AA677A"/>
    <w:rsid w:val="00AB0564"/>
    <w:rsid w:val="00AB5BBD"/>
    <w:rsid w:val="00AC4954"/>
    <w:rsid w:val="00AD2DC9"/>
    <w:rsid w:val="00AD3AEE"/>
    <w:rsid w:val="00AE2BB6"/>
    <w:rsid w:val="00B004AB"/>
    <w:rsid w:val="00B10144"/>
    <w:rsid w:val="00B229BE"/>
    <w:rsid w:val="00B26538"/>
    <w:rsid w:val="00B30FB7"/>
    <w:rsid w:val="00B316EA"/>
    <w:rsid w:val="00B34549"/>
    <w:rsid w:val="00B34CB5"/>
    <w:rsid w:val="00B4235B"/>
    <w:rsid w:val="00B4353B"/>
    <w:rsid w:val="00B71564"/>
    <w:rsid w:val="00B8739F"/>
    <w:rsid w:val="00B943F1"/>
    <w:rsid w:val="00BB7FD0"/>
    <w:rsid w:val="00BD140F"/>
    <w:rsid w:val="00BF2813"/>
    <w:rsid w:val="00BF3A26"/>
    <w:rsid w:val="00C0149E"/>
    <w:rsid w:val="00C113AF"/>
    <w:rsid w:val="00C24348"/>
    <w:rsid w:val="00C52E4D"/>
    <w:rsid w:val="00C561FB"/>
    <w:rsid w:val="00C7684D"/>
    <w:rsid w:val="00C97728"/>
    <w:rsid w:val="00C97A50"/>
    <w:rsid w:val="00CB1558"/>
    <w:rsid w:val="00CB22B2"/>
    <w:rsid w:val="00CB42C8"/>
    <w:rsid w:val="00CC301E"/>
    <w:rsid w:val="00CC3CE0"/>
    <w:rsid w:val="00CC5EA2"/>
    <w:rsid w:val="00CC71AB"/>
    <w:rsid w:val="00CF46AD"/>
    <w:rsid w:val="00D01B4A"/>
    <w:rsid w:val="00D12E8F"/>
    <w:rsid w:val="00D203B2"/>
    <w:rsid w:val="00D22EF9"/>
    <w:rsid w:val="00D265A0"/>
    <w:rsid w:val="00D33263"/>
    <w:rsid w:val="00D3420B"/>
    <w:rsid w:val="00D36ED9"/>
    <w:rsid w:val="00D858E1"/>
    <w:rsid w:val="00D9466E"/>
    <w:rsid w:val="00DA5496"/>
    <w:rsid w:val="00DA7463"/>
    <w:rsid w:val="00DB4DAC"/>
    <w:rsid w:val="00DC2309"/>
    <w:rsid w:val="00DE0AED"/>
    <w:rsid w:val="00DE6EBD"/>
    <w:rsid w:val="00E06F7C"/>
    <w:rsid w:val="00E20CBA"/>
    <w:rsid w:val="00E22D1B"/>
    <w:rsid w:val="00E33510"/>
    <w:rsid w:val="00E60B01"/>
    <w:rsid w:val="00E8068B"/>
    <w:rsid w:val="00E91109"/>
    <w:rsid w:val="00E945DA"/>
    <w:rsid w:val="00EA7599"/>
    <w:rsid w:val="00EB42BA"/>
    <w:rsid w:val="00EB56D7"/>
    <w:rsid w:val="00EC0B4E"/>
    <w:rsid w:val="00EC0DDE"/>
    <w:rsid w:val="00EC1C66"/>
    <w:rsid w:val="00EC3C7E"/>
    <w:rsid w:val="00EC7667"/>
    <w:rsid w:val="00ED0B16"/>
    <w:rsid w:val="00EE3394"/>
    <w:rsid w:val="00EE4CAB"/>
    <w:rsid w:val="00EF01D3"/>
    <w:rsid w:val="00EF3B2F"/>
    <w:rsid w:val="00F027AC"/>
    <w:rsid w:val="00F030F7"/>
    <w:rsid w:val="00F23E77"/>
    <w:rsid w:val="00F31108"/>
    <w:rsid w:val="00F468A3"/>
    <w:rsid w:val="00F55D4F"/>
    <w:rsid w:val="00F61146"/>
    <w:rsid w:val="00F72C28"/>
    <w:rsid w:val="00F759B8"/>
    <w:rsid w:val="00F80BC5"/>
    <w:rsid w:val="00F967F7"/>
    <w:rsid w:val="00FA47A1"/>
    <w:rsid w:val="00FB1DA8"/>
    <w:rsid w:val="00FC7851"/>
    <w:rsid w:val="00FF1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40CD6"/>
  <w15:docId w15:val="{6E276025-44BE-4C4D-A5CB-3B074FF4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4E4"/>
  </w:style>
  <w:style w:type="paragraph" w:styleId="Heading1">
    <w:name w:val="heading 1"/>
    <w:basedOn w:val="Normal"/>
    <w:next w:val="Normal"/>
    <w:link w:val="Heading1Char"/>
    <w:qFormat/>
    <w:rsid w:val="00EC7667"/>
    <w:pPr>
      <w:keepNext/>
      <w:spacing w:after="0" w:line="240" w:lineRule="auto"/>
      <w:jc w:val="center"/>
      <w:outlineLvl w:val="0"/>
    </w:pPr>
    <w:rPr>
      <w:rFonts w:ascii="Arial Narrow" w:eastAsia="Times New Roman" w:hAnsi="Arial Narrow" w:cs="Arial"/>
      <w:b/>
      <w:bCs/>
      <w:sz w:val="20"/>
      <w:szCs w:val="24"/>
      <w:u w:val="single"/>
    </w:rPr>
  </w:style>
  <w:style w:type="paragraph" w:styleId="Heading2">
    <w:name w:val="heading 2"/>
    <w:basedOn w:val="Normal"/>
    <w:next w:val="Normal"/>
    <w:link w:val="Heading2Char"/>
    <w:qFormat/>
    <w:rsid w:val="00EC7667"/>
    <w:pPr>
      <w:keepNext/>
      <w:spacing w:after="0" w:line="240" w:lineRule="auto"/>
      <w:jc w:val="center"/>
      <w:outlineLvl w:val="1"/>
    </w:pPr>
    <w:rPr>
      <w:rFonts w:ascii="Arial Narrow" w:eastAsia="Times New Roman" w:hAnsi="Arial Narrow"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8A"/>
    <w:pPr>
      <w:ind w:left="720"/>
      <w:contextualSpacing/>
    </w:pPr>
  </w:style>
  <w:style w:type="character" w:customStyle="1" w:styleId="Heading1Char">
    <w:name w:val="Heading 1 Char"/>
    <w:basedOn w:val="DefaultParagraphFont"/>
    <w:link w:val="Heading1"/>
    <w:rsid w:val="00EC7667"/>
    <w:rPr>
      <w:rFonts w:ascii="Arial Narrow" w:eastAsia="Times New Roman" w:hAnsi="Arial Narrow" w:cs="Arial"/>
      <w:b/>
      <w:bCs/>
      <w:sz w:val="20"/>
      <w:szCs w:val="24"/>
      <w:u w:val="single"/>
    </w:rPr>
  </w:style>
  <w:style w:type="character" w:customStyle="1" w:styleId="Heading2Char">
    <w:name w:val="Heading 2 Char"/>
    <w:basedOn w:val="DefaultParagraphFont"/>
    <w:link w:val="Heading2"/>
    <w:rsid w:val="00EC7667"/>
    <w:rPr>
      <w:rFonts w:ascii="Arial Narrow" w:eastAsia="Times New Roman" w:hAnsi="Arial Narrow" w:cs="Arial"/>
      <w:b/>
      <w:bCs/>
      <w:sz w:val="24"/>
      <w:szCs w:val="24"/>
      <w:u w:val="single"/>
    </w:rPr>
  </w:style>
  <w:style w:type="paragraph" w:styleId="Title">
    <w:name w:val="Title"/>
    <w:basedOn w:val="Normal"/>
    <w:link w:val="TitleChar"/>
    <w:qFormat/>
    <w:rsid w:val="00EC7667"/>
    <w:pPr>
      <w:spacing w:after="0" w:line="240" w:lineRule="auto"/>
      <w:jc w:val="center"/>
    </w:pPr>
    <w:rPr>
      <w:rFonts w:ascii="Arial Narrow" w:eastAsia="Times New Roman" w:hAnsi="Arial Narrow" w:cs="Arial"/>
      <w:b/>
      <w:bCs/>
      <w:sz w:val="32"/>
      <w:szCs w:val="24"/>
      <w:u w:val="single"/>
    </w:rPr>
  </w:style>
  <w:style w:type="character" w:customStyle="1" w:styleId="TitleChar">
    <w:name w:val="Title Char"/>
    <w:basedOn w:val="DefaultParagraphFont"/>
    <w:link w:val="Title"/>
    <w:rsid w:val="00EC7667"/>
    <w:rPr>
      <w:rFonts w:ascii="Arial Narrow" w:eastAsia="Times New Roman" w:hAnsi="Arial Narrow" w:cs="Arial"/>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114570">
      <w:bodyDiv w:val="1"/>
      <w:marLeft w:val="0"/>
      <w:marRight w:val="0"/>
      <w:marTop w:val="0"/>
      <w:marBottom w:val="0"/>
      <w:divBdr>
        <w:top w:val="none" w:sz="0" w:space="0" w:color="auto"/>
        <w:left w:val="none" w:sz="0" w:space="0" w:color="auto"/>
        <w:bottom w:val="none" w:sz="0" w:space="0" w:color="auto"/>
        <w:right w:val="none" w:sz="0" w:space="0" w:color="auto"/>
      </w:divBdr>
      <w:divsChild>
        <w:div w:id="391855253">
          <w:marLeft w:val="0"/>
          <w:marRight w:val="0"/>
          <w:marTop w:val="0"/>
          <w:marBottom w:val="0"/>
          <w:divBdr>
            <w:top w:val="none" w:sz="0" w:space="0" w:color="auto"/>
            <w:left w:val="none" w:sz="0" w:space="0" w:color="auto"/>
            <w:bottom w:val="none" w:sz="0" w:space="0" w:color="auto"/>
            <w:right w:val="none" w:sz="0" w:space="0" w:color="auto"/>
          </w:divBdr>
        </w:div>
        <w:div w:id="759986233">
          <w:marLeft w:val="0"/>
          <w:marRight w:val="0"/>
          <w:marTop w:val="0"/>
          <w:marBottom w:val="0"/>
          <w:divBdr>
            <w:top w:val="none" w:sz="0" w:space="0" w:color="auto"/>
            <w:left w:val="none" w:sz="0" w:space="0" w:color="auto"/>
            <w:bottom w:val="none" w:sz="0" w:space="0" w:color="auto"/>
            <w:right w:val="none" w:sz="0" w:space="0" w:color="auto"/>
          </w:divBdr>
        </w:div>
        <w:div w:id="1573543712">
          <w:marLeft w:val="0"/>
          <w:marRight w:val="0"/>
          <w:marTop w:val="0"/>
          <w:marBottom w:val="0"/>
          <w:divBdr>
            <w:top w:val="none" w:sz="0" w:space="0" w:color="auto"/>
            <w:left w:val="none" w:sz="0" w:space="0" w:color="auto"/>
            <w:bottom w:val="none" w:sz="0" w:space="0" w:color="auto"/>
            <w:right w:val="none" w:sz="0" w:space="0" w:color="auto"/>
          </w:divBdr>
        </w:div>
        <w:div w:id="1956936560">
          <w:marLeft w:val="0"/>
          <w:marRight w:val="0"/>
          <w:marTop w:val="0"/>
          <w:marBottom w:val="0"/>
          <w:divBdr>
            <w:top w:val="none" w:sz="0" w:space="0" w:color="auto"/>
            <w:left w:val="none" w:sz="0" w:space="0" w:color="auto"/>
            <w:bottom w:val="none" w:sz="0" w:space="0" w:color="auto"/>
            <w:right w:val="none" w:sz="0" w:space="0" w:color="auto"/>
          </w:divBdr>
        </w:div>
        <w:div w:id="1285044201">
          <w:marLeft w:val="0"/>
          <w:marRight w:val="0"/>
          <w:marTop w:val="0"/>
          <w:marBottom w:val="0"/>
          <w:divBdr>
            <w:top w:val="none" w:sz="0" w:space="0" w:color="auto"/>
            <w:left w:val="none" w:sz="0" w:space="0" w:color="auto"/>
            <w:bottom w:val="none" w:sz="0" w:space="0" w:color="auto"/>
            <w:right w:val="none" w:sz="0" w:space="0" w:color="auto"/>
          </w:divBdr>
          <w:divsChild>
            <w:div w:id="24452387">
              <w:marLeft w:val="0"/>
              <w:marRight w:val="0"/>
              <w:marTop w:val="0"/>
              <w:marBottom w:val="0"/>
              <w:divBdr>
                <w:top w:val="none" w:sz="0" w:space="0" w:color="auto"/>
                <w:left w:val="none" w:sz="0" w:space="0" w:color="auto"/>
                <w:bottom w:val="none" w:sz="0" w:space="0" w:color="auto"/>
                <w:right w:val="none" w:sz="0" w:space="0" w:color="auto"/>
              </w:divBdr>
            </w:div>
          </w:divsChild>
        </w:div>
        <w:div w:id="1798058728">
          <w:marLeft w:val="0"/>
          <w:marRight w:val="0"/>
          <w:marTop w:val="0"/>
          <w:marBottom w:val="0"/>
          <w:divBdr>
            <w:top w:val="none" w:sz="0" w:space="0" w:color="auto"/>
            <w:left w:val="none" w:sz="0" w:space="0" w:color="auto"/>
            <w:bottom w:val="none" w:sz="0" w:space="0" w:color="auto"/>
            <w:right w:val="none" w:sz="0" w:space="0" w:color="auto"/>
          </w:divBdr>
        </w:div>
        <w:div w:id="313030209">
          <w:marLeft w:val="0"/>
          <w:marRight w:val="0"/>
          <w:marTop w:val="0"/>
          <w:marBottom w:val="0"/>
          <w:divBdr>
            <w:top w:val="none" w:sz="0" w:space="0" w:color="auto"/>
            <w:left w:val="none" w:sz="0" w:space="0" w:color="auto"/>
            <w:bottom w:val="none" w:sz="0" w:space="0" w:color="auto"/>
            <w:right w:val="none" w:sz="0" w:space="0" w:color="auto"/>
          </w:divBdr>
        </w:div>
        <w:div w:id="126113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6F3B1-B529-4EE8-B217-6163C7CA4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Tomlinson</dc:creator>
  <cp:lastModifiedBy>nicki oxenham</cp:lastModifiedBy>
  <cp:revision>2</cp:revision>
  <dcterms:created xsi:type="dcterms:W3CDTF">2018-10-18T06:40:00Z</dcterms:created>
  <dcterms:modified xsi:type="dcterms:W3CDTF">2018-10-18T06:40:00Z</dcterms:modified>
</cp:coreProperties>
</file>